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27380D">
      <w:pPr>
        <w:rPr>
          <w:lang w:val="sr-Cyrl-RS"/>
        </w:rPr>
      </w:pPr>
      <w:r w:rsidRPr="00BF085C">
        <w:rPr>
          <w:lang w:val="sr-Cyrl-RS"/>
        </w:rPr>
        <w:t>Образац 12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јавног предузећа/друштва капитала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BF5F79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27380D">
        <w:rPr>
          <w:rFonts w:ascii="Times New Roman" w:hAnsi="Times New Roman" w:cs="Times New Roman"/>
          <w:sz w:val="24"/>
          <w:szCs w:val="24"/>
          <w:lang w:val="sr-Latn-RS"/>
        </w:rPr>
        <w:t>.2023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51AD5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ТИТЕЛ. </w:t>
      </w:r>
      <w:r w:rsidR="00BF5F79">
        <w:rPr>
          <w:rFonts w:ascii="Times New Roman" w:hAnsi="Times New Roman" w:cs="Times New Roman"/>
          <w:sz w:val="24"/>
          <w:szCs w:val="24"/>
          <w:lang w:val="sr-Latn-RS"/>
        </w:rPr>
        <w:t>30.06</w:t>
      </w:r>
      <w:r w:rsidR="0027380D">
        <w:rPr>
          <w:rFonts w:ascii="Times New Roman" w:hAnsi="Times New Roman" w:cs="Times New Roman"/>
          <w:sz w:val="24"/>
          <w:szCs w:val="24"/>
          <w:lang w:val="sr-Latn-RS"/>
        </w:rPr>
        <w:t>.2023</w:t>
      </w:r>
    </w:p>
    <w:p w:rsidR="0013768B" w:rsidRPr="0013768B" w:rsidRDefault="0013768B" w:rsidP="0013768B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13768B">
        <w:rPr>
          <w:rFonts w:ascii="Times New Roman" w:hAnsi="Times New Roman" w:cs="Times New Roman"/>
          <w:i/>
          <w:sz w:val="20"/>
          <w:szCs w:val="20"/>
          <w:lang w:val="sr-Cyrl-RS"/>
        </w:rPr>
        <w:t>* Последњи дан тромесечја за који се извештај саставља</w:t>
      </w:r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ЈКП „Комуналац“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Тител,, Главна 14-а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3600 Комуналана делатност и дистрибуција воде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08050449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F51A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101455757</w:t>
      </w:r>
    </w:p>
    <w:p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јавног предузећа/друштва капитала су: </w:t>
      </w:r>
      <w:r w:rsidRPr="00BF085C">
        <w:rPr>
          <w:rFonts w:ascii="Times New Roman" w:hAnsi="Times New Roman" w:cs="Times New Roman"/>
          <w:i/>
          <w:sz w:val="24"/>
          <w:szCs w:val="24"/>
          <w:lang w:val="sr-Cyrl-RS"/>
        </w:rPr>
        <w:t>(описати делатности за које је јавно предузеће/друштво капитала регистровано)</w:t>
      </w:r>
    </w:p>
    <w:p w:rsidR="00F51AD5" w:rsidRPr="00BF085C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Јавно предузеће се бави дистрибуцијом воде, изношењем смећа, одржавање зеленила, депоније, износшење фекалија, сахрањивање, пијаца и друго.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Годишњи/трогодишњи програм пословања: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(навести датум усвајања програма пословања и број службеног гласника, уколико постоји програм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о изменама и допунама годишњег/трогодишњег </w:t>
      </w:r>
      <w:r w:rsidRPr="00F4195D">
        <w:rPr>
          <w:rFonts w:ascii="Times New Roman" w:hAnsi="Times New Roman" w:cs="Times New Roman"/>
          <w:i/>
          <w:sz w:val="24"/>
          <w:szCs w:val="24"/>
          <w:lang w:val="sr-Cyrl-RS"/>
        </w:rPr>
        <w:t>програма навести датум усвајања и број службеног гласника)</w:t>
      </w:r>
    </w:p>
    <w:p w:rsidR="00F51AD5" w:rsidRDefault="00F51AD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Програм пословања је усвојен 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.12,202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.г. бр.. 02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/202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-и </w:t>
      </w:r>
      <w:r w:rsidR="00CB30C1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:rsidR="00CB30C1" w:rsidRPr="00CB30C1" w:rsidRDefault="00CB30C1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</w:p>
    <w:p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F4195D" w:rsidRDefault="00F4195D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Описати пословање (</w:t>
      </w:r>
      <w:r w:rsidR="008E481C">
        <w:rPr>
          <w:rFonts w:ascii="Times New Roman" w:hAnsi="Times New Roman" w:cs="Times New Roman"/>
          <w:i/>
          <w:sz w:val="24"/>
          <w:szCs w:val="24"/>
          <w:lang w:val="sr-Cyrl-RS"/>
        </w:rPr>
        <w:t>реализацију основне делатности)у наведеном периоду.</w:t>
      </w:r>
    </w:p>
    <w:p w:rsidR="00F51AD5" w:rsidRPr="0027380D" w:rsidRDefault="00F51AD5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Предузеће се у овом периоду бавило својом основном делатношћу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као што су: Изношење смећа, дистриб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ција воде, изношење фекалија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. сахрањивањем о одржавање зеленила</w:t>
      </w:r>
      <w:r w:rsidR="0027380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,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одржавање каналске мреже и др.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255D" w:rsidRDefault="00EB255D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биланс успеха по свим билансним позицијама и детаљно образложити струкутру реализованих прихода и расхода</w:t>
      </w:r>
      <w:r w:rsidR="001A63B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оствареног нето резултат</w:t>
      </w:r>
      <w:r w:rsidR="000312A6">
        <w:rPr>
          <w:rFonts w:ascii="Times New Roman" w:hAnsi="Times New Roman" w:cs="Times New Roman"/>
          <w:i/>
          <w:sz w:val="24"/>
          <w:szCs w:val="24"/>
        </w:rPr>
        <w:t>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. 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Позиције биланса успеха не одступају од планираних.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биланс стања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 свим билансним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Биланс стања такође не прелази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извештај о токовима готовине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Токови готовине су у границама планираних позиција.</w:t>
      </w: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8E481C" w:rsidRDefault="008E481C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Трошкови запослени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1A63B0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Трошкови запослених су у границама планиране вредности.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уколико је било прилива и одлива запослених)</w:t>
      </w:r>
    </w:p>
    <w:p w:rsidR="009B2B23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 крају </w:t>
      </w:r>
      <w:r w:rsidR="00BF5F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јуна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202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је било 3</w:t>
      </w:r>
      <w:r w:rsidR="002D3E8A">
        <w:rPr>
          <w:rFonts w:ascii="Times New Roman" w:hAnsi="Times New Roman" w:cs="Times New Roman"/>
          <w:i/>
          <w:sz w:val="24"/>
          <w:szCs w:val="24"/>
          <w:lang w:val="sr-Latn-RS"/>
        </w:rPr>
        <w:t>1</w:t>
      </w:r>
      <w:r w:rsidR="0001097F">
        <w:rPr>
          <w:rFonts w:ascii="Times New Roman" w:hAnsi="Times New Roman" w:cs="Times New Roman"/>
          <w:i/>
          <w:sz w:val="24"/>
          <w:szCs w:val="24"/>
          <w:lang w:val="sr-Cyrl-RS"/>
        </w:rPr>
        <w:t>радника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6E7C62" w:rsidRDefault="006E7C62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 w:rsidR="000B6C54">
        <w:rPr>
          <w:rFonts w:ascii="Times New Roman" w:hAnsi="Times New Roman" w:cs="Times New Roman"/>
          <w:i/>
          <w:sz w:val="24"/>
          <w:szCs w:val="24"/>
          <w:lang w:val="sr-Cyrl-RS"/>
        </w:rPr>
        <w:t>приказане распоне зарада и просечну зараду у односу на планиране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</w:p>
    <w:p w:rsidR="009B2B23" w:rsidRPr="003A2E7D" w:rsidRDefault="009B2B23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Исплаћене и планиране зараде и њихов распон је у границама планираних.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lastRenderedPageBreak/>
        <w:t>(Образложити пренета средства из буџета, посебно уколико реализована ди</w:t>
      </w:r>
      <w:r w:rsidR="000312A6">
        <w:rPr>
          <w:rFonts w:ascii="Times New Roman" w:hAnsi="Times New Roman" w:cs="Times New Roman"/>
          <w:i/>
          <w:sz w:val="24"/>
          <w:szCs w:val="24"/>
          <w:lang w:val="sr-Cyrl-RS"/>
        </w:rPr>
        <w:t>намика одступа од планиране по п</w:t>
      </w:r>
      <w:r w:rsidRPr="003A2E7D">
        <w:rPr>
          <w:rFonts w:ascii="Times New Roman" w:hAnsi="Times New Roman" w:cs="Times New Roman"/>
          <w:i/>
          <w:sz w:val="24"/>
          <w:szCs w:val="24"/>
          <w:lang w:val="sr-Cyrl-RS"/>
        </w:rPr>
        <w:t>рограму пословања)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Нема.</w:t>
      </w: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Образложити табелу средства за посебне намене  по свим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поз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ицијама. </w:t>
      </w:r>
      <w:r w:rsidRPr="008E481C">
        <w:rPr>
          <w:rFonts w:ascii="Times New Roman" w:hAnsi="Times New Roman" w:cs="Times New Roman"/>
          <w:i/>
          <w:sz w:val="24"/>
          <w:szCs w:val="24"/>
          <w:lang w:val="sr-Cyrl-RS"/>
        </w:rPr>
        <w:t>Детаљно образложити позиције које одступају од планираних програмом пословања.)</w:t>
      </w:r>
    </w:p>
    <w:p w:rsidR="009B2B23" w:rsidRDefault="009B2B23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Средства за посебне намене не прелазе планирано.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(Образложити стање кредитне задужености, нова задуживања као и могућност враћања кредитних обавеза)</w:t>
      </w:r>
    </w:p>
    <w:p w:rsidR="009B2B23" w:rsidRDefault="009B2B23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Кредитна задуженост према Поштанској штедионици иде по плану отплате.</w:t>
      </w:r>
    </w:p>
    <w:p w:rsidR="003A2E7D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3A2E7D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динамику инвестиционих улагања, започете, 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планиран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 а нереализоване инвестиције)</w:t>
      </w: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9B2B23">
        <w:rPr>
          <w:rFonts w:ascii="Times New Roman" w:hAnsi="Times New Roman" w:cs="Times New Roman"/>
          <w:i/>
          <w:sz w:val="24"/>
          <w:szCs w:val="24"/>
          <w:lang w:val="sr-Cyrl-RS"/>
        </w:rPr>
        <w:t>Нема</w:t>
      </w: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(Образложити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стање потраживања, обавеза и активних судских спорова</w:t>
      </w:r>
      <w:r w:rsidR="0060798C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08696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Код судских спорова потребно је навести и описати оне који могу знатно утицати на пословање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</w:t>
      </w:r>
      <w:r w:rsidR="005F1AF2">
        <w:rPr>
          <w:rFonts w:ascii="Times New Roman" w:hAnsi="Times New Roman" w:cs="Times New Roman"/>
          <w:i/>
          <w:sz w:val="24"/>
          <w:szCs w:val="24"/>
          <w:lang w:val="sr-Cyrl-RS"/>
        </w:rPr>
        <w:t>л</w:t>
      </w:r>
      <w:r w:rsidR="00360D33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и резултате</w:t>
      </w:r>
      <w:r w:rsidR="0060798C"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предузећа</w:t>
      </w:r>
      <w:r w:rsidRPr="00F1792B">
        <w:rPr>
          <w:rFonts w:ascii="Times New Roman" w:hAnsi="Times New Roman" w:cs="Times New Roman"/>
          <w:i/>
          <w:sz w:val="24"/>
          <w:szCs w:val="24"/>
          <w:lang w:val="sr-Cyrl-RS"/>
        </w:rPr>
        <w:t>).</w:t>
      </w:r>
    </w:p>
    <w:p w:rsidR="00BC1F1A" w:rsidRPr="00F1792B" w:rsidRDefault="00BC1F1A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Потраживања уа период 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јануар-</w:t>
      </w:r>
      <w:r w:rsidR="00DF7D23">
        <w:rPr>
          <w:rFonts w:ascii="Times New Roman" w:hAnsi="Times New Roman" w:cs="Times New Roman"/>
          <w:i/>
          <w:sz w:val="24"/>
          <w:szCs w:val="24"/>
          <w:lang w:val="sr-Latn-RS"/>
        </w:rPr>
        <w:t>septembar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износе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18.952.777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а обавезе </w:t>
      </w:r>
      <w:r w:rsidR="0027380D">
        <w:rPr>
          <w:rFonts w:ascii="Times New Roman" w:hAnsi="Times New Roman" w:cs="Times New Roman"/>
          <w:i/>
          <w:sz w:val="24"/>
          <w:szCs w:val="24"/>
          <w:lang w:val="sr-Cyrl-RS"/>
        </w:rPr>
        <w:t>1.519.000</w:t>
      </w:r>
      <w:r w:rsidR="00535ACF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</w:p>
    <w:p w:rsid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3A2E7D" w:rsidRPr="000312A6" w:rsidRDefault="003A2E7D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312A6">
        <w:rPr>
          <w:rFonts w:ascii="Times New Roman" w:hAnsi="Times New Roman" w:cs="Times New Roman"/>
          <w:i/>
          <w:sz w:val="24"/>
          <w:szCs w:val="24"/>
          <w:lang w:val="sr-Cyrl-RS"/>
        </w:rPr>
        <w:t>(Навести најважнија запажања о пословању у посматраном периоду и посебно образложити планиране и предузете мере уколико је дошло до поремећаја у пословању јавног предузећа/друштва капитала.)</w:t>
      </w: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287C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F5F79">
        <w:rPr>
          <w:rFonts w:ascii="Times New Roman" w:hAnsi="Times New Roman" w:cs="Times New Roman"/>
          <w:sz w:val="24"/>
          <w:szCs w:val="24"/>
          <w:lang w:val="sr-Cyrl-RS"/>
        </w:rPr>
        <w:t>30,06,2023</w:t>
      </w:r>
      <w:r w:rsidR="00943222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62" w:rsidRDefault="005A2E62" w:rsidP="00F4195D">
      <w:pPr>
        <w:spacing w:after="0" w:line="240" w:lineRule="auto"/>
      </w:pPr>
      <w:r>
        <w:separator/>
      </w:r>
    </w:p>
  </w:endnote>
  <w:endnote w:type="continuationSeparator" w:id="0">
    <w:p w:rsidR="005A2E62" w:rsidRDefault="005A2E62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B23" w:rsidRDefault="009B2B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2B23" w:rsidRDefault="009B2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62" w:rsidRDefault="005A2E62" w:rsidP="00F4195D">
      <w:pPr>
        <w:spacing w:after="0" w:line="240" w:lineRule="auto"/>
      </w:pPr>
      <w:r>
        <w:separator/>
      </w:r>
    </w:p>
  </w:footnote>
  <w:footnote w:type="continuationSeparator" w:id="0">
    <w:p w:rsidR="005A2E62" w:rsidRDefault="005A2E62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1097F"/>
    <w:rsid w:val="000312A6"/>
    <w:rsid w:val="0008696D"/>
    <w:rsid w:val="000B6C54"/>
    <w:rsid w:val="000C4FA2"/>
    <w:rsid w:val="0013768B"/>
    <w:rsid w:val="00180B47"/>
    <w:rsid w:val="001A63B0"/>
    <w:rsid w:val="001D3787"/>
    <w:rsid w:val="0027380D"/>
    <w:rsid w:val="00287CB2"/>
    <w:rsid w:val="002D3E8A"/>
    <w:rsid w:val="00360D33"/>
    <w:rsid w:val="00365FCB"/>
    <w:rsid w:val="003A2E7D"/>
    <w:rsid w:val="003D050F"/>
    <w:rsid w:val="004629FA"/>
    <w:rsid w:val="00484F5F"/>
    <w:rsid w:val="00507394"/>
    <w:rsid w:val="00520215"/>
    <w:rsid w:val="0053073B"/>
    <w:rsid w:val="00535ACF"/>
    <w:rsid w:val="00580444"/>
    <w:rsid w:val="005A2E62"/>
    <w:rsid w:val="005F1AF2"/>
    <w:rsid w:val="0060798C"/>
    <w:rsid w:val="006D3A01"/>
    <w:rsid w:val="006E7C62"/>
    <w:rsid w:val="00844023"/>
    <w:rsid w:val="0086721A"/>
    <w:rsid w:val="008672D1"/>
    <w:rsid w:val="008D4EFF"/>
    <w:rsid w:val="008E481C"/>
    <w:rsid w:val="00943222"/>
    <w:rsid w:val="00975557"/>
    <w:rsid w:val="009B2B23"/>
    <w:rsid w:val="009F03F9"/>
    <w:rsid w:val="00A86F05"/>
    <w:rsid w:val="00A97F03"/>
    <w:rsid w:val="00AB1E80"/>
    <w:rsid w:val="00BC1F1A"/>
    <w:rsid w:val="00BF085C"/>
    <w:rsid w:val="00BF5F79"/>
    <w:rsid w:val="00C0157E"/>
    <w:rsid w:val="00CB30C1"/>
    <w:rsid w:val="00D53740"/>
    <w:rsid w:val="00D92F8E"/>
    <w:rsid w:val="00DA5C39"/>
    <w:rsid w:val="00DC1A3F"/>
    <w:rsid w:val="00DF7D23"/>
    <w:rsid w:val="00E06B93"/>
    <w:rsid w:val="00E65055"/>
    <w:rsid w:val="00EB255D"/>
    <w:rsid w:val="00EE12FA"/>
    <w:rsid w:val="00F11704"/>
    <w:rsid w:val="00F1792B"/>
    <w:rsid w:val="00F4195D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vesna</cp:lastModifiedBy>
  <cp:revision>32</cp:revision>
  <cp:lastPrinted>2023-04-18T11:13:00Z</cp:lastPrinted>
  <dcterms:created xsi:type="dcterms:W3CDTF">2016-03-02T12:43:00Z</dcterms:created>
  <dcterms:modified xsi:type="dcterms:W3CDTF">2023-07-20T08:33:00Z</dcterms:modified>
</cp:coreProperties>
</file>