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A8" w:rsidRDefault="00361FA8" w:rsidP="00361FA8">
      <w:pPr>
        <w:jc w:val="both"/>
        <w:rPr>
          <w:rFonts w:ascii="Arial" w:hAnsi="Arial" w:cs="Arial"/>
          <w:lang w:val="sr-Cyrl-CS"/>
        </w:rPr>
      </w:pPr>
    </w:p>
    <w:tbl>
      <w:tblPr>
        <w:tblW w:w="8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146"/>
        <w:gridCol w:w="146"/>
        <w:gridCol w:w="960"/>
        <w:gridCol w:w="960"/>
        <w:gridCol w:w="960"/>
        <w:gridCol w:w="1014"/>
        <w:gridCol w:w="1013"/>
        <w:gridCol w:w="1013"/>
      </w:tblGrid>
      <w:tr w:rsidR="00361FA8" w:rsidTr="00361FA8">
        <w:trPr>
          <w:trHeight w:val="315"/>
        </w:trPr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61FA8" w:rsidRDefault="0036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  <w:t>ЈКП „КОМУНАЛАЦ“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61FA8" w:rsidRDefault="00361F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61FA8" w:rsidRDefault="0036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61FA8" w:rsidRDefault="0036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CS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61FA8" w:rsidRDefault="0036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  <w:t>Мат. број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C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  <w:t xml:space="preserve"> 08050449</w:t>
            </w:r>
          </w:p>
        </w:tc>
      </w:tr>
      <w:tr w:rsidR="00361FA8" w:rsidTr="00361FA8">
        <w:trPr>
          <w:trHeight w:val="315"/>
        </w:trPr>
        <w:tc>
          <w:tcPr>
            <w:tcW w:w="2662" w:type="dxa"/>
            <w:noWrap/>
            <w:vAlign w:val="bottom"/>
            <w:hideMark/>
          </w:tcPr>
          <w:p w:rsidR="00361FA8" w:rsidRDefault="0036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  <w:t>ТИТЕЛ</w:t>
            </w:r>
          </w:p>
        </w:tc>
        <w:tc>
          <w:tcPr>
            <w:tcW w:w="146" w:type="dxa"/>
            <w:noWrap/>
            <w:vAlign w:val="bottom"/>
            <w:hideMark/>
          </w:tcPr>
          <w:p w:rsidR="00361FA8" w:rsidRDefault="00361F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361FA8" w:rsidRDefault="00361FA8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61FA8" w:rsidRDefault="00361FA8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61FA8" w:rsidRDefault="00361FA8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61FA8" w:rsidRDefault="00361FA8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27" w:type="dxa"/>
            <w:gridSpan w:val="2"/>
            <w:noWrap/>
            <w:vAlign w:val="bottom"/>
            <w:hideMark/>
          </w:tcPr>
          <w:p w:rsidR="00361FA8" w:rsidRDefault="0036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  <w:t>ПИБ: 101455757</w:t>
            </w:r>
          </w:p>
        </w:tc>
        <w:tc>
          <w:tcPr>
            <w:tcW w:w="1013" w:type="dxa"/>
            <w:noWrap/>
            <w:vAlign w:val="bottom"/>
            <w:hideMark/>
          </w:tcPr>
          <w:p w:rsidR="00361FA8" w:rsidRDefault="00361F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</w:p>
        </w:tc>
      </w:tr>
      <w:tr w:rsidR="00361FA8" w:rsidTr="00361FA8">
        <w:trPr>
          <w:trHeight w:val="315"/>
        </w:trPr>
        <w:tc>
          <w:tcPr>
            <w:tcW w:w="2808" w:type="dxa"/>
            <w:gridSpan w:val="2"/>
            <w:noWrap/>
            <w:vAlign w:val="bottom"/>
            <w:hideMark/>
          </w:tcPr>
          <w:p w:rsidR="00361FA8" w:rsidRDefault="0036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  <w:t>Главна 14а</w:t>
            </w:r>
          </w:p>
        </w:tc>
        <w:tc>
          <w:tcPr>
            <w:tcW w:w="146" w:type="dxa"/>
            <w:noWrap/>
            <w:vAlign w:val="bottom"/>
            <w:hideMark/>
          </w:tcPr>
          <w:p w:rsidR="00361FA8" w:rsidRDefault="00361F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61FA8" w:rsidRDefault="00361FA8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61FA8" w:rsidRDefault="00361FA8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61FA8" w:rsidRDefault="00361FA8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040" w:type="dxa"/>
            <w:gridSpan w:val="3"/>
            <w:noWrap/>
            <w:vAlign w:val="bottom"/>
            <w:hideMark/>
          </w:tcPr>
          <w:p w:rsidR="00361FA8" w:rsidRDefault="0036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CS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CS"/>
              </w:rPr>
              <w:t xml:space="preserve"> рачун: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  <w:t xml:space="preserve"> 160-9608-61</w:t>
            </w:r>
          </w:p>
        </w:tc>
      </w:tr>
      <w:tr w:rsidR="00361FA8" w:rsidTr="00361FA8">
        <w:trPr>
          <w:trHeight w:val="315"/>
        </w:trPr>
        <w:tc>
          <w:tcPr>
            <w:tcW w:w="2662" w:type="dxa"/>
            <w:noWrap/>
            <w:vAlign w:val="bottom"/>
            <w:hideMark/>
          </w:tcPr>
          <w:p w:rsidR="00361FA8" w:rsidRDefault="0036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Број: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  <w:t>76-3/2022</w:t>
            </w:r>
          </w:p>
        </w:tc>
        <w:tc>
          <w:tcPr>
            <w:tcW w:w="146" w:type="dxa"/>
            <w:noWrap/>
            <w:vAlign w:val="bottom"/>
            <w:hideMark/>
          </w:tcPr>
          <w:p w:rsidR="00361FA8" w:rsidRDefault="00361F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361FA8" w:rsidRDefault="00361FA8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61FA8" w:rsidRDefault="00361FA8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61FA8" w:rsidRDefault="00361FA8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61FA8" w:rsidRDefault="00361FA8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noWrap/>
            <w:vAlign w:val="bottom"/>
            <w:hideMark/>
          </w:tcPr>
          <w:p w:rsidR="00361FA8" w:rsidRDefault="00361FA8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361FA8" w:rsidRDefault="00361FA8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361FA8" w:rsidRDefault="00361FA8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361FA8" w:rsidTr="00361FA8">
        <w:trPr>
          <w:trHeight w:val="330"/>
        </w:trPr>
        <w:tc>
          <w:tcPr>
            <w:tcW w:w="295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361FA8" w:rsidRDefault="0036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CS"/>
              </w:rPr>
              <w:t>Дана: 10.06.2022.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361FA8" w:rsidRDefault="0036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361FA8" w:rsidRDefault="0036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361FA8" w:rsidRDefault="0036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C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361FA8" w:rsidRDefault="0036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361FA8" w:rsidRDefault="0036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361FA8" w:rsidRDefault="00361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 w:eastAsia="sr-Latn-CS"/>
              </w:rPr>
              <w:t> </w:t>
            </w:r>
          </w:p>
        </w:tc>
      </w:tr>
    </w:tbl>
    <w:p w:rsidR="00361FA8" w:rsidRDefault="00361FA8" w:rsidP="00361FA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61FA8" w:rsidRDefault="00361FA8" w:rsidP="00361FA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27. Статута  ЈКП „Комуналац“ Тител - пречишћен текст, Надзорни одбор  ЈКП „Комуналац“ Тител, на својој седници одржаној дана 10.06.2022. године, доноси следећу:</w:t>
      </w:r>
    </w:p>
    <w:p w:rsidR="00361FA8" w:rsidRDefault="00361FA8" w:rsidP="00361FA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  Д  Л  У  К  У</w:t>
      </w:r>
    </w:p>
    <w:p w:rsidR="00361FA8" w:rsidRDefault="00361FA8" w:rsidP="00361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</w:p>
    <w:p w:rsidR="00361FA8" w:rsidRDefault="00361FA8" w:rsidP="00361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ИЗМЕНИ И ДОПУНИ ЦЕНОВНИКА УСЛУГА</w:t>
      </w:r>
    </w:p>
    <w:p w:rsidR="00361FA8" w:rsidRDefault="00361FA8" w:rsidP="00361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ЈКП „КОМУНАЛАЦ“ ТИТЕЛ</w:t>
      </w:r>
    </w:p>
    <w:p w:rsidR="00361FA8" w:rsidRDefault="00361FA8" w:rsidP="00361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61FA8" w:rsidRDefault="00361FA8" w:rsidP="00361F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</w:p>
    <w:p w:rsidR="00361FA8" w:rsidRDefault="00361FA8" w:rsidP="00361F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Ценовнику услуга ЈКП „Комуналац“ Тител од 24.01.2022. године, поглавље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ЦЕНЕ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УСЛУГА ЗА ПРОИЗВОДЊУ И ДИСТРИБУЦИЈУ ВОДЕ,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мења се  и гласи:</w:t>
      </w:r>
    </w:p>
    <w:p w:rsidR="00361FA8" w:rsidRDefault="00361FA8" w:rsidP="00361F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Цене воде са ПДВ-ом 10%</w:t>
      </w:r>
    </w:p>
    <w:p w:rsidR="00361FA8" w:rsidRDefault="00361FA8" w:rsidP="00361F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домаћинства..................................................................65,00 дин./</w:t>
      </w:r>
      <w:r>
        <w:rPr>
          <w:rFonts w:ascii="Open Sans" w:hAnsi="Open Sans"/>
          <w:color w:val="000000" w:themeColor="text1"/>
          <w:lang w:val="sr-Latn-RS"/>
        </w:rPr>
        <w:t>m</w:t>
      </w:r>
      <w:r>
        <w:rPr>
          <w:rFonts w:ascii="Open Sans" w:hAnsi="Open Sans"/>
          <w:color w:val="000000" w:themeColor="text1"/>
          <w:vertAlign w:val="superscript"/>
          <w:lang w:val="sr-Latn-RS"/>
        </w:rPr>
        <w:t>3</w:t>
      </w:r>
    </w:p>
    <w:p w:rsidR="00361FA8" w:rsidRDefault="00361FA8" w:rsidP="00361F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правна лица...................................................................98,00 дин./</w:t>
      </w:r>
      <w:r>
        <w:rPr>
          <w:rFonts w:ascii="Open Sans" w:hAnsi="Open Sans"/>
          <w:color w:val="000000" w:themeColor="text1"/>
          <w:lang w:val="sr-Latn-RS"/>
        </w:rPr>
        <w:t>m</w:t>
      </w:r>
      <w:r>
        <w:rPr>
          <w:rFonts w:ascii="Open Sans" w:hAnsi="Open Sans"/>
          <w:color w:val="000000" w:themeColor="text1"/>
          <w:vertAlign w:val="superscript"/>
          <w:lang w:val="sr-Latn-RS"/>
        </w:rPr>
        <w:t>3</w:t>
      </w:r>
    </w:p>
    <w:p w:rsidR="00361FA8" w:rsidRDefault="00361FA8" w:rsidP="00361FA8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1FA8" w:rsidRDefault="00361FA8" w:rsidP="00361FA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II</w:t>
      </w:r>
    </w:p>
    <w:p w:rsidR="00361FA8" w:rsidRDefault="00361FA8" w:rsidP="00361F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Поглавље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КАНАЛИЗАЦИЈА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, мења се и гласи:</w:t>
      </w:r>
    </w:p>
    <w:p w:rsidR="00361FA8" w:rsidRDefault="00361FA8" w:rsidP="00361F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Цена услуге са ПДВ-ом 10%</w:t>
      </w:r>
    </w:p>
    <w:p w:rsidR="00361FA8" w:rsidRDefault="00361FA8" w:rsidP="00361F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домаћинства са канализацијом.....................................20,00 дин./</w:t>
      </w:r>
      <w:r>
        <w:rPr>
          <w:rFonts w:ascii="Open Sans" w:hAnsi="Open Sans"/>
          <w:color w:val="000000" w:themeColor="text1"/>
          <w:lang w:val="sr-Latn-RS"/>
        </w:rPr>
        <w:t>m</w:t>
      </w:r>
      <w:r>
        <w:rPr>
          <w:rFonts w:ascii="Open Sans" w:hAnsi="Open Sans"/>
          <w:color w:val="000000" w:themeColor="text1"/>
          <w:vertAlign w:val="superscript"/>
          <w:lang w:val="sr-Latn-RS"/>
        </w:rPr>
        <w:t>3</w:t>
      </w:r>
    </w:p>
    <w:p w:rsidR="00361FA8" w:rsidRDefault="00361FA8" w:rsidP="00361F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правна лица са канализацијом......................................38,00 дин./</w:t>
      </w:r>
      <w:r>
        <w:rPr>
          <w:rFonts w:ascii="Open Sans" w:hAnsi="Open Sans"/>
          <w:color w:val="000000" w:themeColor="text1"/>
          <w:lang w:val="sr-Latn-RS"/>
        </w:rPr>
        <w:t>m</w:t>
      </w:r>
      <w:r>
        <w:rPr>
          <w:rFonts w:ascii="Open Sans" w:hAnsi="Open Sans"/>
          <w:color w:val="000000" w:themeColor="text1"/>
          <w:vertAlign w:val="superscript"/>
          <w:lang w:val="sr-Latn-RS"/>
        </w:rPr>
        <w:t>3</w:t>
      </w:r>
    </w:p>
    <w:p w:rsidR="00361FA8" w:rsidRDefault="00361FA8" w:rsidP="00361FA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III</w:t>
      </w:r>
    </w:p>
    <w:p w:rsidR="00361FA8" w:rsidRDefault="00361FA8" w:rsidP="00361F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Поглавље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ЦЕНА УСЛУГА ЗА ИЗНОШЕЊЕ И ДЕПОНОВАЊЕ СМЕЋА СА ПДВ-ом 10%</w:t>
      </w:r>
      <w:r>
        <w:rPr>
          <w:rFonts w:ascii="Times New Roman" w:hAnsi="Times New Roman" w:cs="Times New Roman"/>
          <w:sz w:val="24"/>
          <w:szCs w:val="24"/>
          <w:lang w:val="sr-Cyrl-RS"/>
        </w:rPr>
        <w:t>, мења се прва алинеја и гласи:</w:t>
      </w:r>
    </w:p>
    <w:p w:rsidR="00361FA8" w:rsidRDefault="00361FA8" w:rsidP="00361F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„Физичка лица................................................................................ 530,00 дин. по домаћинству“</w:t>
      </w:r>
    </w:p>
    <w:p w:rsidR="00361FA8" w:rsidRDefault="00361FA8" w:rsidP="00361F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другој алинеји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Привредни субјекти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мења се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>група и гласи:</w:t>
      </w:r>
    </w:p>
    <w:p w:rsidR="00361FA8" w:rsidRDefault="00361FA8" w:rsidP="00361FA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1FA8" w:rsidRDefault="00361FA8" w:rsidP="00361FA8">
      <w:pP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„Привредни субјекти који нису обухваћени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RS"/>
        </w:rPr>
        <w:t>групом......................................12,00 дин./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sr-Cyrl-RS"/>
        </w:rPr>
        <w:t>2“</w:t>
      </w:r>
    </w:p>
    <w:p w:rsidR="00361FA8" w:rsidRDefault="00361FA8" w:rsidP="00361FA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IV</w:t>
      </w:r>
    </w:p>
    <w:p w:rsidR="00361FA8" w:rsidRDefault="00361FA8" w:rsidP="00361FA8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поглављу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V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ЦЕНОВНИК УСЛУГА ЗА ИЗНОШЕЊЕ  ФЕКАЛИЈА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у тачки један мењају се алинеј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6 и 7 и гласе:</w:t>
      </w:r>
    </w:p>
    <w:p w:rsidR="00361FA8" w:rsidRDefault="00361FA8" w:rsidP="00361FA8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„ -  Книћанин ...................................................................................................4.000,00 дин.</w:t>
      </w:r>
    </w:p>
    <w:p w:rsidR="00361FA8" w:rsidRDefault="00361FA8" w:rsidP="00361FA8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-   Перлез.........................................................................................................6.000,00 дин.“</w:t>
      </w:r>
    </w:p>
    <w:p w:rsidR="00361FA8" w:rsidRDefault="00361FA8" w:rsidP="00361FA8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Тачка број 2 се брише.</w:t>
      </w:r>
    </w:p>
    <w:p w:rsidR="00361FA8" w:rsidRDefault="00361FA8" w:rsidP="00361FA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V</w:t>
      </w:r>
    </w:p>
    <w:p w:rsidR="00361FA8" w:rsidRDefault="00361FA8" w:rsidP="00361FA8">
      <w:pPr>
        <w:jc w:val="both"/>
        <w:rPr>
          <w:rStyle w:val="Strong"/>
          <w:bCs w:val="0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поглављу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VII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ЦЕНОВНИК ПОГРЕБНИХ УСЛУГА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у првој тачки „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САХРАЊИВАЊЕ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“, мењају се прва и друга алинеја и гласе: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lang w:val="sr-Cyrl-CS"/>
        </w:rPr>
      </w:pPr>
      <w:r>
        <w:rPr>
          <w:rStyle w:val="Strong"/>
          <w:rFonts w:ascii="Open Sans" w:hAnsi="Open Sans"/>
          <w:color w:val="000000" w:themeColor="text1"/>
          <w:lang w:val="sr-Cyrl-CS"/>
        </w:rPr>
        <w:t xml:space="preserve">      „ </w:t>
      </w:r>
      <w:r>
        <w:rPr>
          <w:rFonts w:ascii="Open Sans" w:hAnsi="Open Sans"/>
          <w:color w:val="000000" w:themeColor="text1"/>
          <w:lang w:val="sr-Cyrl-CS"/>
        </w:rPr>
        <w:t>- копање са затрпавањем гробног места ……………..</w:t>
      </w:r>
      <w:r>
        <w:rPr>
          <w:rFonts w:ascii="Open Sans" w:hAnsi="Open Sans"/>
          <w:color w:val="000000" w:themeColor="text1"/>
          <w:lang w:val="sr-Cyrl-RS"/>
        </w:rPr>
        <w:t xml:space="preserve">............................. </w:t>
      </w:r>
      <w:r>
        <w:rPr>
          <w:rFonts w:ascii="Open Sans" w:hAnsi="Open Sans"/>
          <w:color w:val="000000" w:themeColor="text1"/>
          <w:lang w:val="sr-Cyrl-CS"/>
        </w:rPr>
        <w:t>5.600,00 дин.</w:t>
      </w:r>
      <w:r>
        <w:rPr>
          <w:rFonts w:ascii="Open Sans" w:hAnsi="Open Sans"/>
          <w:color w:val="000000" w:themeColor="text1"/>
          <w:lang w:val="sr-Cyrl-CS"/>
        </w:rPr>
        <w:br/>
        <w:t xml:space="preserve">         - употреба капеле ……………………………………………..</w:t>
      </w:r>
      <w:r>
        <w:rPr>
          <w:rFonts w:ascii="Open Sans" w:hAnsi="Open Sans"/>
          <w:color w:val="000000" w:themeColor="text1"/>
          <w:lang w:val="sr-Cyrl-RS"/>
        </w:rPr>
        <w:t>...................</w:t>
      </w:r>
      <w:r>
        <w:rPr>
          <w:rFonts w:ascii="Open Sans" w:hAnsi="Open Sans"/>
          <w:color w:val="000000" w:themeColor="text1"/>
          <w:lang w:val="sr-Cyrl-CS"/>
        </w:rPr>
        <w:t>4.500</w:t>
      </w:r>
      <w:r>
        <w:rPr>
          <w:rFonts w:ascii="Open Sans" w:hAnsi="Open Sans"/>
          <w:color w:val="000000" w:themeColor="text1"/>
          <w:lang w:val="sr-Latn-RS"/>
        </w:rPr>
        <w:t>,00</w:t>
      </w:r>
      <w:r>
        <w:rPr>
          <w:rFonts w:ascii="Open Sans" w:hAnsi="Open Sans"/>
          <w:color w:val="000000" w:themeColor="text1"/>
          <w:lang w:val="sr-Cyrl-CS"/>
        </w:rPr>
        <w:t xml:space="preserve"> дин.“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lang w:val="sr-Cyrl-CS"/>
        </w:rPr>
      </w:pP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lang w:val="sr-Cyrl-CS"/>
        </w:rPr>
      </w:pPr>
      <w:r>
        <w:rPr>
          <w:rFonts w:ascii="Open Sans" w:hAnsi="Open Sans"/>
          <w:color w:val="000000" w:themeColor="text1"/>
          <w:lang w:val="sr-Cyrl-CS"/>
        </w:rPr>
        <w:t>После алинеје три додаје се алинеја четири и гласи: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lang w:val="sr-Cyrl-CS"/>
        </w:rPr>
      </w:pPr>
      <w:r>
        <w:rPr>
          <w:rFonts w:ascii="Open Sans" w:hAnsi="Open Sans"/>
          <w:color w:val="000000" w:themeColor="text1"/>
          <w:lang w:val="sr-Cyrl-CS"/>
        </w:rPr>
        <w:t xml:space="preserve">      „ - сахрана покојника  који није живео на територији општине Тител - поред редовних услуга  плаћа  се накнада за коришћење земљишта по једном гробном месту (осим најуже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lang w:val="sr-Cyrl-CS"/>
        </w:rPr>
      </w:pPr>
      <w:r>
        <w:rPr>
          <w:rFonts w:ascii="Open Sans" w:hAnsi="Open Sans"/>
          <w:color w:val="000000" w:themeColor="text1"/>
          <w:lang w:val="sr-Cyrl-CS"/>
        </w:rPr>
        <w:t>родбине и покојника који се сахрањује у породичну гробницу)....................20.000,00 дин.“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lang w:val="sr-Cyrl-CS"/>
        </w:rPr>
      </w:pP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lang w:val="sr-Cyrl-CS"/>
        </w:rPr>
      </w:pP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/>
        <w:rPr>
          <w:lang w:val="sr-Cyrl-CS"/>
        </w:rPr>
      </w:pPr>
      <w:r>
        <w:rPr>
          <w:rFonts w:ascii="Open Sans" w:hAnsi="Open Sans"/>
          <w:color w:val="000000" w:themeColor="text1"/>
          <w:lang w:val="sr-Cyrl-CS"/>
        </w:rPr>
        <w:t>У другој тачки „</w:t>
      </w:r>
      <w:r>
        <w:rPr>
          <w:rFonts w:ascii="Open Sans" w:hAnsi="Open Sans"/>
          <w:b/>
          <w:color w:val="000000" w:themeColor="text1"/>
          <w:lang w:val="sr-Cyrl-CS"/>
        </w:rPr>
        <w:t>ЗАКУП ГРОБНОГ МЕСТА</w:t>
      </w:r>
      <w:r>
        <w:rPr>
          <w:rFonts w:ascii="Open Sans" w:hAnsi="Open Sans"/>
          <w:color w:val="000000" w:themeColor="text1"/>
          <w:lang w:val="sr-Cyrl-CS"/>
        </w:rPr>
        <w:t>“, мењају се прва, друга, трећа и пета алинеја и гласе: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 xml:space="preserve">  „- закуп гробног места за 10 година..............................................................7.800,00 дин.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 xml:space="preserve">    - годишњи закуп гробног места...................................................................2.000,00 дин.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 xml:space="preserve">    - закуп дуплог гробног места за 10 година...............................................15.600,00 дин.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 xml:space="preserve">    - продаја гобнице за два гробна места са урачунатим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 xml:space="preserve">    трошковима сахране..................................................................................135.000,00 дин.“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Open Sans" w:hAnsi="Open Sans"/>
          <w:color w:val="000000" w:themeColor="text1"/>
          <w:lang w:val="sr-Cyrl-RS"/>
        </w:rPr>
      </w:pP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 xml:space="preserve">      Алинеја број 4 се брише.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 xml:space="preserve"> 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>Тачка четири „</w:t>
      </w:r>
      <w:r>
        <w:rPr>
          <w:rFonts w:ascii="Open Sans" w:hAnsi="Open Sans"/>
          <w:b/>
          <w:color w:val="000000" w:themeColor="text1"/>
          <w:lang w:val="sr-Cyrl-RS"/>
        </w:rPr>
        <w:t>ЕКСХУМАЦИЈА</w:t>
      </w:r>
      <w:r>
        <w:rPr>
          <w:rFonts w:ascii="Open Sans" w:hAnsi="Open Sans"/>
          <w:color w:val="000000" w:themeColor="text1"/>
          <w:lang w:val="sr-Cyrl-RS"/>
        </w:rPr>
        <w:t>“, мења се и гласи:</w:t>
      </w:r>
      <w:r>
        <w:rPr>
          <w:rFonts w:ascii="Open Sans" w:hAnsi="Open Sans"/>
          <w:color w:val="000000" w:themeColor="text1"/>
          <w:lang w:val="sr-Cyrl-RS"/>
        </w:rPr>
        <w:br/>
        <w:t xml:space="preserve">          „- ексхумација до годину дана………………………………....................52.000,00 дин.</w:t>
      </w:r>
      <w:r>
        <w:rPr>
          <w:rFonts w:ascii="Open Sans" w:hAnsi="Open Sans"/>
          <w:color w:val="000000" w:themeColor="text1"/>
          <w:lang w:val="sr-Cyrl-RS"/>
        </w:rPr>
        <w:br/>
        <w:t xml:space="preserve">            - ексхумација до 5 година. …………………………................................45.000,00 дин.</w:t>
      </w:r>
      <w:r>
        <w:rPr>
          <w:rFonts w:ascii="Open Sans" w:hAnsi="Open Sans"/>
          <w:color w:val="000000" w:themeColor="text1"/>
          <w:lang w:val="sr-Cyrl-RS"/>
        </w:rPr>
        <w:br/>
        <w:t xml:space="preserve">            - ексхумација преко 5 година. ……….....……….....................................39.000,00 дин.“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 w:themeColor="text1"/>
          <w:lang w:val="sr-Cyrl-RS"/>
        </w:rPr>
      </w:pP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 w:themeColor="text1"/>
          <w:lang w:val="sr-Cyrl-RS"/>
        </w:rPr>
      </w:pP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Open Sans" w:hAnsi="Open Sans"/>
          <w:b/>
          <w:color w:val="000000" w:themeColor="text1"/>
          <w:lang w:val="sr-Latn-RS"/>
        </w:rPr>
      </w:pPr>
      <w:r>
        <w:rPr>
          <w:rFonts w:ascii="Open Sans" w:hAnsi="Open Sans"/>
          <w:b/>
          <w:color w:val="000000" w:themeColor="text1"/>
          <w:lang w:val="sr-Latn-RS"/>
        </w:rPr>
        <w:t>VI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 xml:space="preserve">Поглавље </w:t>
      </w:r>
      <w:r>
        <w:rPr>
          <w:rFonts w:ascii="Open Sans" w:hAnsi="Open Sans"/>
          <w:b/>
          <w:color w:val="000000" w:themeColor="text1"/>
          <w:lang w:val="sr-Latn-RS"/>
        </w:rPr>
        <w:t xml:space="preserve">X </w:t>
      </w:r>
      <w:r>
        <w:rPr>
          <w:rFonts w:ascii="Open Sans" w:hAnsi="Open Sans"/>
          <w:b/>
          <w:color w:val="000000" w:themeColor="text1"/>
          <w:lang w:val="sr-Cyrl-RS"/>
        </w:rPr>
        <w:t>НАКНАДА ЗА ОДРЖАВАЊЕ БРОЈИЛА са ПДВ-ом 20%</w:t>
      </w:r>
      <w:r>
        <w:rPr>
          <w:rFonts w:ascii="Open Sans" w:hAnsi="Open Sans"/>
          <w:color w:val="000000" w:themeColor="text1"/>
          <w:lang w:val="sr-Cyrl-RS"/>
        </w:rPr>
        <w:t>,</w:t>
      </w:r>
      <w:r>
        <w:rPr>
          <w:rFonts w:ascii="Open Sans" w:hAnsi="Open Sans"/>
          <w:b/>
          <w:color w:val="000000" w:themeColor="text1"/>
          <w:lang w:val="sr-Cyrl-RS"/>
        </w:rPr>
        <w:t xml:space="preserve"> </w:t>
      </w:r>
      <w:r>
        <w:rPr>
          <w:rFonts w:ascii="Open Sans" w:hAnsi="Open Sans"/>
          <w:color w:val="000000" w:themeColor="text1"/>
          <w:lang w:val="sr-Cyrl-RS"/>
        </w:rPr>
        <w:t>мења се и гласи: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lastRenderedPageBreak/>
        <w:t>„- Накнада за одржавање бројила ф25 (физичка лица) ………………....45,00 дин./месечно</w:t>
      </w:r>
      <w:r>
        <w:rPr>
          <w:rFonts w:ascii="Open Sans" w:hAnsi="Open Sans"/>
          <w:color w:val="000000" w:themeColor="text1"/>
          <w:lang w:val="sr-Cyrl-RS"/>
        </w:rPr>
        <w:br/>
        <w:t xml:space="preserve">  - Накнада за одржавање бројила преко ф25 (физичка лица) ………. ..  60,00 дин./месечно</w:t>
      </w:r>
      <w:r>
        <w:rPr>
          <w:rFonts w:ascii="Open Sans" w:hAnsi="Open Sans"/>
          <w:color w:val="000000" w:themeColor="text1"/>
          <w:lang w:val="sr-Cyrl-RS"/>
        </w:rPr>
        <w:br/>
        <w:t xml:space="preserve">  - Накнада за одржавање бројила до ф25 (правна лица) ……………... 120,00 дин./месечно</w:t>
      </w:r>
      <w:r>
        <w:rPr>
          <w:rFonts w:ascii="Open Sans" w:hAnsi="Open Sans"/>
          <w:color w:val="000000" w:themeColor="text1"/>
          <w:lang w:val="sr-Cyrl-RS"/>
        </w:rPr>
        <w:br/>
        <w:t xml:space="preserve">  - Накнада за одржавање бројила од ф25 до ф40 (правна лица)…......150,00 дин./месечно</w:t>
      </w:r>
      <w:r>
        <w:rPr>
          <w:rFonts w:ascii="Open Sans" w:hAnsi="Open Sans"/>
          <w:color w:val="000000" w:themeColor="text1"/>
          <w:lang w:val="sr-Cyrl-RS"/>
        </w:rPr>
        <w:br/>
        <w:t xml:space="preserve">  - Накнада за одржавање бројила преко ф40 (правна лица) ………......200,00 дин./месечно</w:t>
      </w:r>
      <w:r>
        <w:rPr>
          <w:rFonts w:ascii="Open Sans" w:hAnsi="Open Sans"/>
          <w:color w:val="000000" w:themeColor="text1"/>
          <w:lang w:val="sr-Cyrl-RS"/>
        </w:rPr>
        <w:br/>
        <w:t xml:space="preserve">    Физичка лица учествоваће процентуално у цени баждарења сразмерно броју чланова    домаћинства у заједничким објектима.“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ascii="Open Sans" w:hAnsi="Open Sans"/>
          <w:b/>
          <w:color w:val="000000" w:themeColor="text1"/>
          <w:lang w:val="sr-Latn-RS"/>
        </w:rPr>
      </w:pPr>
      <w:r>
        <w:rPr>
          <w:rFonts w:ascii="Open Sans" w:hAnsi="Open Sans"/>
          <w:b/>
          <w:color w:val="000000" w:themeColor="text1"/>
          <w:lang w:val="sr-Latn-RS"/>
        </w:rPr>
        <w:t>VII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 xml:space="preserve">Поглавље </w:t>
      </w:r>
      <w:r>
        <w:rPr>
          <w:rFonts w:ascii="Open Sans" w:hAnsi="Open Sans"/>
          <w:b/>
          <w:color w:val="000000" w:themeColor="text1"/>
          <w:lang w:val="sr-Latn-RS"/>
        </w:rPr>
        <w:t xml:space="preserve">XIV </w:t>
      </w:r>
      <w:r>
        <w:rPr>
          <w:rFonts w:ascii="Open Sans" w:hAnsi="Open Sans"/>
          <w:b/>
          <w:color w:val="000000" w:themeColor="text1"/>
          <w:lang w:val="sr-Cyrl-RS"/>
        </w:rPr>
        <w:t>НАКНАДА ЗА ИЗДАВАЊЕ ПОТВРДЕ О УГИНУЋУ ЖИВОТИЊА</w:t>
      </w:r>
      <w:r>
        <w:rPr>
          <w:rFonts w:ascii="Open Sans" w:hAnsi="Open Sans"/>
          <w:color w:val="000000" w:themeColor="text1"/>
          <w:lang w:val="sr-Cyrl-RS"/>
        </w:rPr>
        <w:t xml:space="preserve"> са ПДВ-ом 20% се брише, а досадашња поглавља </w:t>
      </w:r>
      <w:r>
        <w:rPr>
          <w:rFonts w:ascii="Open Sans" w:hAnsi="Open Sans"/>
          <w:color w:val="000000" w:themeColor="text1"/>
          <w:lang w:val="sr-Latn-RS"/>
        </w:rPr>
        <w:t>XV</w:t>
      </w:r>
      <w:r>
        <w:rPr>
          <w:rFonts w:ascii="Open Sans" w:hAnsi="Open Sans"/>
          <w:color w:val="000000" w:themeColor="text1"/>
          <w:lang w:val="sr-Cyrl-RS"/>
        </w:rPr>
        <w:t xml:space="preserve">, </w:t>
      </w:r>
      <w:r>
        <w:rPr>
          <w:rFonts w:ascii="Open Sans" w:hAnsi="Open Sans"/>
          <w:color w:val="000000" w:themeColor="text1"/>
          <w:lang w:val="sr-Latn-RS"/>
        </w:rPr>
        <w:t xml:space="preserve">XVI, XVII, XVIII </w:t>
      </w:r>
      <w:r>
        <w:rPr>
          <w:rFonts w:ascii="Open Sans" w:hAnsi="Open Sans"/>
          <w:color w:val="000000" w:themeColor="text1"/>
          <w:lang w:val="sr-Cyrl-RS"/>
        </w:rPr>
        <w:t xml:space="preserve">постају поглавља </w:t>
      </w:r>
      <w:r>
        <w:rPr>
          <w:rFonts w:ascii="Open Sans" w:hAnsi="Open Sans"/>
          <w:color w:val="000000" w:themeColor="text1"/>
          <w:lang w:val="sr-Latn-RS"/>
        </w:rPr>
        <w:t>XIV, XV XVI</w:t>
      </w:r>
      <w:r>
        <w:rPr>
          <w:rFonts w:ascii="Open Sans" w:hAnsi="Open Sans"/>
          <w:color w:val="000000" w:themeColor="text1"/>
          <w:lang w:val="sr-Cyrl-RS"/>
        </w:rPr>
        <w:t xml:space="preserve">, </w:t>
      </w:r>
      <w:r>
        <w:rPr>
          <w:rFonts w:ascii="Open Sans" w:hAnsi="Open Sans"/>
          <w:color w:val="000000" w:themeColor="text1"/>
          <w:lang w:val="sr-Latn-RS"/>
        </w:rPr>
        <w:t xml:space="preserve">XVII </w:t>
      </w:r>
      <w:r>
        <w:rPr>
          <w:rFonts w:ascii="Open Sans" w:hAnsi="Open Sans"/>
          <w:color w:val="000000" w:themeColor="text1"/>
          <w:lang w:val="sr-Cyrl-RS"/>
        </w:rPr>
        <w:t>и тако редом.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ascii="Open Sans" w:hAnsi="Open Sans"/>
          <w:b/>
          <w:color w:val="000000" w:themeColor="text1"/>
          <w:lang w:val="sr-Latn-RS"/>
        </w:rPr>
      </w:pPr>
      <w:r>
        <w:rPr>
          <w:rFonts w:ascii="Open Sans" w:hAnsi="Open Sans"/>
          <w:b/>
          <w:color w:val="000000" w:themeColor="text1"/>
          <w:lang w:val="sr-Latn-RS"/>
        </w:rPr>
        <w:t>VIII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 xml:space="preserve">Поглавље </w:t>
      </w:r>
      <w:r>
        <w:rPr>
          <w:rFonts w:ascii="Open Sans" w:hAnsi="Open Sans"/>
          <w:b/>
          <w:color w:val="000000" w:themeColor="text1"/>
          <w:lang w:val="sr-Latn-RS"/>
        </w:rPr>
        <w:t>XVI</w:t>
      </w:r>
      <w:r>
        <w:rPr>
          <w:rFonts w:ascii="Open Sans" w:hAnsi="Open Sans"/>
          <w:color w:val="000000" w:themeColor="text1"/>
          <w:lang w:val="sr-Latn-RS"/>
        </w:rPr>
        <w:t xml:space="preserve"> </w:t>
      </w:r>
      <w:r>
        <w:rPr>
          <w:rFonts w:ascii="Open Sans" w:hAnsi="Open Sans"/>
          <w:color w:val="000000" w:themeColor="text1"/>
          <w:lang w:val="sr-Cyrl-RS"/>
        </w:rPr>
        <w:t xml:space="preserve">мења се и гласи: 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jc w:val="both"/>
        <w:rPr>
          <w:color w:val="000000" w:themeColor="text1"/>
          <w:lang w:val="sr-Cyrl-RS"/>
        </w:rPr>
      </w:pPr>
      <w:r>
        <w:rPr>
          <w:rFonts w:ascii="Open Sans" w:hAnsi="Open Sans"/>
          <w:b/>
          <w:color w:val="000000" w:themeColor="text1"/>
          <w:lang w:val="sr-Cyrl-RS"/>
        </w:rPr>
        <w:t xml:space="preserve">„ЧИШЋЕЊЕ И ПРИКУПЉАЊЕ СМЕЋА, ЛИШЋА, БЛАТА И ДРУГИХ НЕЧИСТОЋА СА ЈАВНИХ ПОВРШИНА ПО </w:t>
      </w:r>
      <w:r>
        <w:rPr>
          <w:b/>
          <w:color w:val="000000" w:themeColor="text1"/>
          <w:lang w:val="sr-Cyrl-RS"/>
        </w:rPr>
        <w:t>m</w:t>
      </w:r>
      <w:r>
        <w:rPr>
          <w:b/>
          <w:color w:val="000000" w:themeColor="text1"/>
          <w:vertAlign w:val="superscript"/>
          <w:lang w:val="sr-Cyrl-RS"/>
        </w:rPr>
        <w:t>2</w:t>
      </w:r>
      <w:r>
        <w:rPr>
          <w:b/>
          <w:color w:val="000000" w:themeColor="text1"/>
          <w:lang w:val="sr-Cyrl-RS"/>
        </w:rPr>
        <w:t>, са ПДВ-ом</w:t>
      </w:r>
      <w:r>
        <w:rPr>
          <w:color w:val="000000" w:themeColor="text1"/>
          <w:lang w:val="sr-Cyrl-RS"/>
        </w:rPr>
        <w:t xml:space="preserve"> </w:t>
      </w:r>
      <w:r>
        <w:rPr>
          <w:b/>
          <w:color w:val="000000" w:themeColor="text1"/>
          <w:lang w:val="sr-Cyrl-RS"/>
        </w:rPr>
        <w:t>20%</w:t>
      </w:r>
      <w:r>
        <w:rPr>
          <w:color w:val="000000" w:themeColor="text1"/>
          <w:lang w:val="sr-Cyrl-RS"/>
        </w:rPr>
        <w:t>......................................................1,00 дин.“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ascii="Open Sans" w:hAnsi="Open Sans"/>
          <w:b/>
          <w:color w:val="000000" w:themeColor="text1"/>
          <w:lang w:val="sr-Latn-RS"/>
        </w:rPr>
      </w:pPr>
      <w:r>
        <w:rPr>
          <w:b/>
          <w:color w:val="000000" w:themeColor="text1"/>
          <w:lang w:val="sr-Latn-RS"/>
        </w:rPr>
        <w:t>IX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 xml:space="preserve">Поглавље </w:t>
      </w:r>
      <w:r>
        <w:rPr>
          <w:rFonts w:ascii="Open Sans" w:hAnsi="Open Sans"/>
          <w:b/>
          <w:color w:val="000000" w:themeColor="text1"/>
          <w:lang w:val="sr-Latn-RS"/>
        </w:rPr>
        <w:t xml:space="preserve">XVII </w:t>
      </w:r>
      <w:r>
        <w:rPr>
          <w:rFonts w:ascii="Open Sans" w:hAnsi="Open Sans"/>
          <w:b/>
          <w:color w:val="000000" w:themeColor="text1"/>
          <w:lang w:val="sr-Cyrl-RS"/>
        </w:rPr>
        <w:t xml:space="preserve">ОДРЖАВАЊЕ И КОШЕЊЕ ЗЕЛЕНИХ ПОВРШИНА, ПО </w:t>
      </w:r>
      <w:r>
        <w:rPr>
          <w:b/>
          <w:color w:val="000000" w:themeColor="text1"/>
          <w:lang w:val="sr-Cyrl-RS"/>
        </w:rPr>
        <w:t>m</w:t>
      </w:r>
      <w:r>
        <w:rPr>
          <w:b/>
          <w:color w:val="000000" w:themeColor="text1"/>
          <w:vertAlign w:val="superscript"/>
          <w:lang w:val="sr-Cyrl-RS"/>
        </w:rPr>
        <w:t>2</w:t>
      </w:r>
      <w:r>
        <w:rPr>
          <w:b/>
          <w:color w:val="000000" w:themeColor="text1"/>
          <w:lang w:val="sr-Cyrl-RS"/>
        </w:rPr>
        <w:t>, са ПДВ-ом 20%</w:t>
      </w:r>
      <w:r>
        <w:rPr>
          <w:color w:val="000000" w:themeColor="text1"/>
          <w:lang w:val="sr-Latn-RS"/>
        </w:rPr>
        <w:t>,</w:t>
      </w:r>
      <w:r>
        <w:rPr>
          <w:b/>
          <w:color w:val="000000" w:themeColor="text1"/>
          <w:lang w:val="sr-Latn-RS"/>
        </w:rPr>
        <w:t xml:space="preserve"> </w:t>
      </w:r>
      <w:r>
        <w:rPr>
          <w:color w:val="000000" w:themeColor="text1"/>
          <w:lang w:val="sr-Cyrl-RS"/>
        </w:rPr>
        <w:t>мења се и гласи:</w:t>
      </w:r>
    </w:p>
    <w:p w:rsidR="00361FA8" w:rsidRDefault="00361FA8" w:rsidP="00361FA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 w:themeColor="text1"/>
          <w:lang w:val="sr-Latn-RS"/>
        </w:rPr>
      </w:pPr>
      <w:r>
        <w:rPr>
          <w:color w:val="000000" w:themeColor="text1"/>
          <w:lang w:val="sr-Cyrl-RS"/>
        </w:rPr>
        <w:t>тримером............................................................................</w:t>
      </w:r>
      <w:r>
        <w:rPr>
          <w:color w:val="000000" w:themeColor="text1"/>
          <w:lang w:val="sr-Latn-RS"/>
        </w:rPr>
        <w:t xml:space="preserve"> </w:t>
      </w:r>
      <w:r>
        <w:rPr>
          <w:color w:val="000000" w:themeColor="text1"/>
          <w:lang w:val="sr-Cyrl-RS"/>
        </w:rPr>
        <w:t>................................ 5,00 дин.</w:t>
      </w:r>
    </w:p>
    <w:p w:rsidR="00361FA8" w:rsidRDefault="00361FA8" w:rsidP="00361FA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 w:themeColor="text1"/>
          <w:lang w:val="sr-Latn-RS"/>
        </w:rPr>
      </w:pPr>
      <w:r>
        <w:rPr>
          <w:color w:val="000000" w:themeColor="text1"/>
          <w:lang w:val="sr-Cyrl-RS"/>
        </w:rPr>
        <w:t>ротационом косачицом.......................................................................................5,00 дин.“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Open Sans" w:hAnsi="Open Sans"/>
          <w:color w:val="000000" w:themeColor="text1"/>
          <w:lang w:val="sr-Latn-RS"/>
        </w:rPr>
      </w:pP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Open Sans" w:hAnsi="Open Sans"/>
          <w:b/>
          <w:color w:val="000000" w:themeColor="text1"/>
          <w:lang w:val="sr-Latn-RS"/>
        </w:rPr>
      </w:pPr>
      <w:r>
        <w:rPr>
          <w:b/>
          <w:color w:val="000000" w:themeColor="text1"/>
          <w:lang w:val="sr-Latn-RS"/>
        </w:rPr>
        <w:t xml:space="preserve">                                                                 X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jc w:val="both"/>
        <w:rPr>
          <w:rStyle w:val="Strong"/>
          <w:lang w:val="sr-Cyrl-RS"/>
        </w:rPr>
      </w:pPr>
      <w:r>
        <w:rPr>
          <w:rStyle w:val="Strong"/>
          <w:rFonts w:ascii="Open Sans" w:hAnsi="Open Sans"/>
          <w:color w:val="000000" w:themeColor="text1"/>
          <w:lang w:val="sr-Cyrl-RS"/>
        </w:rPr>
        <w:t xml:space="preserve">Поглавље </w:t>
      </w:r>
      <w:r>
        <w:rPr>
          <w:rStyle w:val="Strong"/>
          <w:rFonts w:ascii="Open Sans" w:hAnsi="Open Sans"/>
          <w:color w:val="000000" w:themeColor="text1"/>
          <w:lang w:val="sr-Latn-RS"/>
        </w:rPr>
        <w:t>XVIII</w:t>
      </w:r>
      <w:r>
        <w:rPr>
          <w:rStyle w:val="Strong"/>
          <w:rFonts w:ascii="Open Sans" w:hAnsi="Open Sans"/>
          <w:color w:val="000000" w:themeColor="text1"/>
          <w:lang w:val="sr-Cyrl-RS"/>
        </w:rPr>
        <w:t xml:space="preserve"> ОДНОШЕЊЕ НА ДЕПОНИЈУ КАБАСТИХ СТВАРИ, ГРАЊА, КОРОВСКОГ РАСТИЊА И ДРУГОГ ОТПАДА СА ЈАВНИХ ПОВРШИНА са ПДВ</w:t>
      </w:r>
      <w:r>
        <w:rPr>
          <w:rStyle w:val="Strong"/>
          <w:rFonts w:ascii="Open Sans" w:hAnsi="Open Sans"/>
          <w:color w:val="000000" w:themeColor="text1"/>
          <w:lang w:val="sr-Latn-RS"/>
        </w:rPr>
        <w:t xml:space="preserve">- ом </w:t>
      </w:r>
      <w:r>
        <w:rPr>
          <w:rStyle w:val="Strong"/>
          <w:rFonts w:ascii="Open Sans" w:hAnsi="Open Sans"/>
          <w:color w:val="000000" w:themeColor="text1"/>
          <w:lang w:val="sr-Cyrl-RS"/>
        </w:rPr>
        <w:t>20%, мења се и гласи:</w:t>
      </w:r>
    </w:p>
    <w:p w:rsidR="00361FA8" w:rsidRPr="00361FA8" w:rsidRDefault="00361FA8" w:rsidP="00361FA8">
      <w:pPr>
        <w:pStyle w:val="NormalWeb"/>
        <w:shd w:val="clear" w:color="auto" w:fill="FFFFFF"/>
        <w:spacing w:before="0" w:beforeAutospacing="0" w:after="375" w:afterAutospacing="0"/>
        <w:jc w:val="both"/>
        <w:rPr>
          <w:lang w:val="sr-Cyrl-RS"/>
        </w:rPr>
      </w:pPr>
      <w:r>
        <w:rPr>
          <w:rFonts w:ascii="Open Sans" w:hAnsi="Open Sans"/>
          <w:b/>
          <w:color w:val="000000" w:themeColor="text1"/>
          <w:lang w:val="sr-Cyrl-RS"/>
        </w:rPr>
        <w:br/>
      </w:r>
      <w:r>
        <w:rPr>
          <w:rFonts w:ascii="Open Sans" w:hAnsi="Open Sans"/>
          <w:color w:val="000000" w:themeColor="text1"/>
          <w:lang w:val="sr-Cyrl-RS"/>
        </w:rPr>
        <w:t>„-утовар/m</w:t>
      </w:r>
      <w:r>
        <w:rPr>
          <w:rFonts w:ascii="Open Sans" w:hAnsi="Open Sans"/>
          <w:color w:val="000000" w:themeColor="text1"/>
          <w:vertAlign w:val="superscript"/>
          <w:lang w:val="sr-Cyrl-RS"/>
        </w:rPr>
        <w:t>2</w:t>
      </w:r>
      <w:r>
        <w:rPr>
          <w:rFonts w:ascii="Open Sans" w:hAnsi="Open Sans"/>
          <w:color w:val="000000" w:themeColor="text1"/>
          <w:lang w:val="sr-Cyrl-RS"/>
        </w:rPr>
        <w:t>/…………………………………………………………………</w:t>
      </w:r>
      <w:r>
        <w:rPr>
          <w:rFonts w:ascii="Open Sans" w:hAnsi="Open Sans"/>
          <w:color w:val="000000" w:themeColor="text1"/>
          <w:lang w:val="sr-Latn-RS"/>
        </w:rPr>
        <w:t>.</w:t>
      </w:r>
      <w:r>
        <w:rPr>
          <w:rFonts w:ascii="Open Sans" w:hAnsi="Open Sans"/>
          <w:color w:val="000000" w:themeColor="text1"/>
          <w:lang w:val="sr-Cyrl-RS"/>
        </w:rPr>
        <w:t xml:space="preserve">.......... 300,00 дин. </w:t>
      </w:r>
      <w:r>
        <w:rPr>
          <w:rFonts w:ascii="Open Sans" w:hAnsi="Open Sans"/>
          <w:color w:val="000000" w:themeColor="text1"/>
          <w:lang w:val="sr-Cyrl-RS"/>
        </w:rPr>
        <w:br/>
        <w:t xml:space="preserve"> -превоз /тона/ - до 20</w:t>
      </w:r>
      <w:r>
        <w:rPr>
          <w:rFonts w:ascii="Open Sans" w:hAnsi="Open Sans"/>
          <w:color w:val="000000" w:themeColor="text1"/>
          <w:lang w:val="sr-Latn-RS"/>
        </w:rPr>
        <w:t>km</w:t>
      </w:r>
      <w:r>
        <w:rPr>
          <w:rFonts w:ascii="Open Sans" w:hAnsi="Open Sans"/>
          <w:color w:val="000000" w:themeColor="text1"/>
          <w:lang w:val="sr-Cyrl-RS"/>
        </w:rPr>
        <w:t>………………...…………………………………</w:t>
      </w:r>
      <w:r>
        <w:rPr>
          <w:rFonts w:ascii="Open Sans" w:hAnsi="Open Sans"/>
          <w:color w:val="000000" w:themeColor="text1"/>
          <w:lang w:val="sr-Latn-RS"/>
        </w:rPr>
        <w:t>...........</w:t>
      </w:r>
      <w:r>
        <w:rPr>
          <w:rFonts w:ascii="Open Sans" w:hAnsi="Open Sans"/>
          <w:color w:val="000000" w:themeColor="text1"/>
          <w:lang w:val="sr-Cyrl-RS"/>
        </w:rPr>
        <w:t>...</w:t>
      </w:r>
      <w:r>
        <w:rPr>
          <w:rFonts w:ascii="Open Sans" w:hAnsi="Open Sans"/>
          <w:color w:val="000000" w:themeColor="text1"/>
          <w:lang w:val="sr-Latn-RS"/>
        </w:rPr>
        <w:t>.600,00</w:t>
      </w:r>
      <w:r>
        <w:rPr>
          <w:rFonts w:ascii="Open Sans" w:hAnsi="Open Sans"/>
          <w:color w:val="000000" w:themeColor="text1"/>
          <w:lang w:val="sr-Cyrl-RS"/>
        </w:rPr>
        <w:t xml:space="preserve"> дин.“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="Open Sans" w:hAnsi="Open Sans"/>
          <w:bCs/>
          <w:color w:val="000000" w:themeColor="text1"/>
          <w:lang w:val="sr-Cyrl-RS"/>
        </w:rPr>
      </w:pPr>
    </w:p>
    <w:p w:rsidR="00361FA8" w:rsidRDefault="00361FA8" w:rsidP="00361FA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Open Sans" w:hAnsi="Open Sans"/>
          <w:b/>
          <w:color w:val="000000" w:themeColor="text1"/>
          <w:lang w:val="sr-Latn-RS"/>
        </w:rPr>
      </w:pPr>
      <w:r>
        <w:rPr>
          <w:rFonts w:ascii="Open Sans" w:hAnsi="Open Sans"/>
          <w:b/>
          <w:color w:val="000000" w:themeColor="text1"/>
          <w:lang w:val="sr-Latn-RS"/>
        </w:rPr>
        <w:lastRenderedPageBreak/>
        <w:t xml:space="preserve">                                                                XI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="Open Sans" w:hAnsi="Open Sans"/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Поглавље </w:t>
      </w:r>
      <w:r>
        <w:rPr>
          <w:b/>
          <w:color w:val="000000" w:themeColor="text1"/>
          <w:lang w:val="sr-Latn-RS"/>
        </w:rPr>
        <w:t>XIX</w:t>
      </w:r>
      <w:r>
        <w:rPr>
          <w:color w:val="000000" w:themeColor="text1"/>
          <w:lang w:val="sr-Latn-RS"/>
        </w:rPr>
        <w:t xml:space="preserve"> </w:t>
      </w:r>
      <w:r>
        <w:rPr>
          <w:rStyle w:val="Strong"/>
          <w:rFonts w:ascii="Open Sans" w:hAnsi="Open Sans"/>
          <w:color w:val="000000" w:themeColor="text1"/>
          <w:lang w:val="sr-Cyrl-RS"/>
        </w:rPr>
        <w:t>ОДРЖАВАЊЕ ФОНТАНЕ У ФУНКЦИОНАЛНОМ СТАЊУ (ГОДИШЊЕ) са ПДВ</w:t>
      </w:r>
      <w:r>
        <w:rPr>
          <w:rStyle w:val="Strong"/>
          <w:rFonts w:ascii="Open Sans" w:hAnsi="Open Sans"/>
          <w:color w:val="000000" w:themeColor="text1"/>
          <w:lang w:val="sr-Latn-RS"/>
        </w:rPr>
        <w:t>-</w:t>
      </w:r>
      <w:r>
        <w:rPr>
          <w:rStyle w:val="Strong"/>
          <w:rFonts w:ascii="Open Sans" w:hAnsi="Open Sans"/>
          <w:color w:val="000000" w:themeColor="text1"/>
          <w:lang w:val="sr-Cyrl-RS"/>
        </w:rPr>
        <w:t>ом 20</w:t>
      </w:r>
      <w:r>
        <w:rPr>
          <w:rStyle w:val="Strong"/>
          <w:rFonts w:ascii="Open Sans" w:hAnsi="Open Sans"/>
          <w:color w:val="000000" w:themeColor="text1"/>
          <w:lang w:val="sr-Latn-RS"/>
        </w:rPr>
        <w:t xml:space="preserve">% </w:t>
      </w:r>
      <w:r>
        <w:rPr>
          <w:color w:val="000000" w:themeColor="text1"/>
          <w:lang w:val="sr-Cyrl-RS"/>
        </w:rPr>
        <w:t xml:space="preserve">се брише, а досадашња поглавља XX, XXI, XXII постају поглавља </w:t>
      </w:r>
      <w:r>
        <w:rPr>
          <w:color w:val="000000" w:themeColor="text1"/>
          <w:lang w:val="sr-Latn-RS"/>
        </w:rPr>
        <w:t xml:space="preserve">XVIII, XIX, XX </w:t>
      </w:r>
      <w:r>
        <w:rPr>
          <w:color w:val="000000" w:themeColor="text1"/>
          <w:lang w:val="sr-Cyrl-RS"/>
        </w:rPr>
        <w:t>и тако редом.</w:t>
      </w:r>
    </w:p>
    <w:p w:rsidR="00361FA8" w:rsidRDefault="00361FA8" w:rsidP="00361FA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XII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="Open Sans" w:hAnsi="Open Sans"/>
          <w:b/>
          <w:color w:val="000000" w:themeColor="text1"/>
          <w:lang w:val="sr-Cyrl-RS"/>
        </w:rPr>
      </w:pPr>
      <w:r>
        <w:rPr>
          <w:rStyle w:val="Strong"/>
          <w:rFonts w:ascii="Open Sans" w:hAnsi="Open Sans"/>
          <w:color w:val="000000" w:themeColor="text1"/>
          <w:lang w:val="sr-Cyrl-RS"/>
        </w:rPr>
        <w:t xml:space="preserve">Поглавље </w:t>
      </w:r>
      <w:r>
        <w:rPr>
          <w:rStyle w:val="Strong"/>
          <w:rFonts w:ascii="Open Sans" w:hAnsi="Open Sans"/>
          <w:color w:val="000000" w:themeColor="text1"/>
          <w:lang w:val="sr-Latn-RS"/>
        </w:rPr>
        <w:t>XX</w:t>
      </w:r>
      <w:r>
        <w:rPr>
          <w:rStyle w:val="Strong"/>
          <w:rFonts w:ascii="Open Sans" w:hAnsi="Open Sans"/>
          <w:color w:val="000000" w:themeColor="text1"/>
          <w:lang w:val="sr-Cyrl-RS"/>
        </w:rPr>
        <w:t xml:space="preserve"> ПРИКУПЉАЊЕ БЛАТА И НЕЧИСТОЋА НАКОН ОБИЛНИХ ПАДАВИНА са ПДВ-ом 20%, мења се и гласи: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="Open Sans" w:hAnsi="Open Sans"/>
          <w:b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>„-утовар /</w:t>
      </w:r>
      <w:r>
        <w:rPr>
          <w:rFonts w:ascii="Open Sans" w:hAnsi="Open Sans"/>
          <w:color w:val="000000" w:themeColor="text1"/>
          <w:lang w:val="sr-Latn-RS"/>
        </w:rPr>
        <w:t>m</w:t>
      </w:r>
      <w:r>
        <w:rPr>
          <w:rFonts w:ascii="Open Sans" w:hAnsi="Open Sans"/>
          <w:color w:val="000000" w:themeColor="text1"/>
          <w:vertAlign w:val="superscript"/>
          <w:lang w:val="sr-Latn-RS"/>
        </w:rPr>
        <w:t>2</w:t>
      </w:r>
      <w:r>
        <w:rPr>
          <w:rFonts w:ascii="Open Sans" w:hAnsi="Open Sans"/>
          <w:color w:val="000000" w:themeColor="text1"/>
          <w:lang w:val="sr-Cyrl-RS"/>
        </w:rPr>
        <w:t>/………………………………………………………………………</w:t>
      </w:r>
      <w:r>
        <w:rPr>
          <w:rFonts w:ascii="Open Sans" w:hAnsi="Open Sans"/>
          <w:color w:val="000000" w:themeColor="text1"/>
          <w:lang w:val="sr-Latn-RS"/>
        </w:rPr>
        <w:t>....</w:t>
      </w:r>
      <w:r>
        <w:rPr>
          <w:rFonts w:ascii="Open Sans" w:hAnsi="Open Sans"/>
          <w:color w:val="000000" w:themeColor="text1"/>
          <w:lang w:val="sr-Cyrl-RS"/>
        </w:rPr>
        <w:t>300,00 дин.</w:t>
      </w:r>
      <w:r>
        <w:rPr>
          <w:rFonts w:ascii="Open Sans" w:hAnsi="Open Sans"/>
          <w:color w:val="000000" w:themeColor="text1"/>
          <w:lang w:val="sr-Cyrl-RS"/>
        </w:rPr>
        <w:br/>
        <w:t xml:space="preserve"> -превоз /тона/………………………………………………………</w:t>
      </w:r>
      <w:r>
        <w:rPr>
          <w:rFonts w:ascii="Open Sans" w:hAnsi="Open Sans"/>
          <w:color w:val="000000" w:themeColor="text1"/>
          <w:lang w:val="sr-Latn-RS"/>
        </w:rPr>
        <w:t>..</w:t>
      </w:r>
      <w:r>
        <w:rPr>
          <w:rFonts w:ascii="Open Sans" w:hAnsi="Open Sans"/>
          <w:color w:val="000000" w:themeColor="text1"/>
          <w:lang w:val="sr-Cyrl-RS"/>
        </w:rPr>
        <w:t>……………… 600,00 дин.“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ascii="Open Sans" w:hAnsi="Open Sans"/>
          <w:b/>
          <w:color w:val="000000" w:themeColor="text1"/>
          <w:lang w:val="sr-Latn-RS"/>
        </w:rPr>
      </w:pPr>
      <w:r>
        <w:rPr>
          <w:rFonts w:ascii="Open Sans" w:hAnsi="Open Sans"/>
          <w:b/>
          <w:color w:val="000000" w:themeColor="text1"/>
          <w:lang w:val="sr-Latn-RS"/>
        </w:rPr>
        <w:t>XIII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="Open Sans" w:hAnsi="Open Sans"/>
          <w:color w:val="000000" w:themeColor="text1"/>
          <w:lang w:val="sr-Latn-RS"/>
        </w:rPr>
      </w:pPr>
      <w:r>
        <w:rPr>
          <w:rFonts w:ascii="Open Sans" w:hAnsi="Open Sans"/>
          <w:color w:val="000000" w:themeColor="text1"/>
          <w:lang w:val="sr-Cyrl-RS"/>
        </w:rPr>
        <w:t xml:space="preserve">Поглавље </w:t>
      </w:r>
      <w:r>
        <w:rPr>
          <w:rFonts w:ascii="Open Sans" w:hAnsi="Open Sans"/>
          <w:b/>
          <w:color w:val="000000" w:themeColor="text1"/>
          <w:lang w:val="sr-Latn-RS"/>
        </w:rPr>
        <w:t xml:space="preserve">XXI </w:t>
      </w:r>
      <w:r>
        <w:rPr>
          <w:rStyle w:val="Strong"/>
          <w:rFonts w:ascii="Open Sans" w:hAnsi="Open Sans"/>
          <w:color w:val="000000" w:themeColor="text1"/>
          <w:lang w:val="sr-Cyrl-RS"/>
        </w:rPr>
        <w:t xml:space="preserve">КРЧЕЊЕ ШИБЉА И ДРУГОГ РАСТИЊА У ПРИОБАЉУ РЕКЕ ТИСЕ И ОДНОШЕЊЕ НА ДЕПОНИЈУ, ПО </w:t>
      </w:r>
      <w:r>
        <w:rPr>
          <w:rStyle w:val="Strong"/>
          <w:rFonts w:ascii="Open Sans" w:hAnsi="Open Sans"/>
          <w:color w:val="000000" w:themeColor="text1"/>
          <w:lang w:val="sr-Latn-RS"/>
        </w:rPr>
        <w:t>m</w:t>
      </w:r>
      <w:r>
        <w:rPr>
          <w:rStyle w:val="Strong"/>
          <w:rFonts w:ascii="Open Sans" w:hAnsi="Open Sans"/>
          <w:color w:val="000000" w:themeColor="text1"/>
          <w:vertAlign w:val="superscript"/>
          <w:lang w:val="sr-Cyrl-RS"/>
        </w:rPr>
        <w:t>2</w:t>
      </w:r>
      <w:r>
        <w:rPr>
          <w:rStyle w:val="Strong"/>
          <w:rFonts w:ascii="Open Sans" w:hAnsi="Open Sans"/>
          <w:color w:val="000000" w:themeColor="text1"/>
          <w:lang w:val="sr-Cyrl-RS"/>
        </w:rPr>
        <w:t>, са ПДВ</w:t>
      </w:r>
      <w:r>
        <w:rPr>
          <w:rStyle w:val="Strong"/>
          <w:rFonts w:ascii="Open Sans" w:hAnsi="Open Sans"/>
          <w:color w:val="000000" w:themeColor="text1"/>
          <w:lang w:val="sr-Latn-RS"/>
        </w:rPr>
        <w:t>-</w:t>
      </w:r>
      <w:r>
        <w:rPr>
          <w:rStyle w:val="Strong"/>
          <w:rFonts w:ascii="Open Sans" w:hAnsi="Open Sans"/>
          <w:color w:val="000000" w:themeColor="text1"/>
          <w:lang w:val="sr-Cyrl-RS"/>
        </w:rPr>
        <w:t>ом 20%</w:t>
      </w:r>
      <w:r>
        <w:rPr>
          <w:rFonts w:ascii="Open Sans" w:hAnsi="Open Sans"/>
          <w:color w:val="000000" w:themeColor="text1"/>
          <w:lang w:val="sr-Cyrl-RS"/>
        </w:rPr>
        <w:t xml:space="preserve"> се брише, а досадашња поглавља</w:t>
      </w:r>
      <w:r>
        <w:rPr>
          <w:rFonts w:ascii="Open Sans" w:hAnsi="Open Sans"/>
          <w:color w:val="000000" w:themeColor="text1"/>
          <w:lang w:val="sr-Latn-RS"/>
        </w:rPr>
        <w:t xml:space="preserve"> XXII, XXIII, XXIV </w:t>
      </w:r>
      <w:r>
        <w:rPr>
          <w:rFonts w:ascii="Open Sans" w:hAnsi="Open Sans"/>
          <w:color w:val="000000" w:themeColor="text1"/>
          <w:lang w:val="sr-Cyrl-RS"/>
        </w:rPr>
        <w:t xml:space="preserve">постају поглавља </w:t>
      </w:r>
      <w:r>
        <w:rPr>
          <w:rFonts w:ascii="Open Sans" w:hAnsi="Open Sans"/>
          <w:color w:val="000000" w:themeColor="text1"/>
          <w:lang w:val="sr-Latn-RS"/>
        </w:rPr>
        <w:t>XIX, XX, XXI.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ascii="Open Sans" w:hAnsi="Open Sans"/>
          <w:b/>
          <w:color w:val="000000" w:themeColor="text1"/>
          <w:lang w:val="sr-Latn-RS"/>
        </w:rPr>
      </w:pPr>
      <w:r>
        <w:rPr>
          <w:rFonts w:ascii="Open Sans" w:hAnsi="Open Sans"/>
          <w:b/>
          <w:color w:val="000000" w:themeColor="text1"/>
          <w:lang w:val="sr-Latn-RS"/>
        </w:rPr>
        <w:t>XIV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 xml:space="preserve">Поглавље </w:t>
      </w:r>
      <w:r>
        <w:rPr>
          <w:rFonts w:ascii="Open Sans" w:hAnsi="Open Sans"/>
          <w:color w:val="000000" w:themeColor="text1"/>
          <w:lang w:val="sr-Latn-RS"/>
        </w:rPr>
        <w:t>XXII</w:t>
      </w:r>
      <w:r>
        <w:rPr>
          <w:rFonts w:ascii="Open Sans" w:hAnsi="Open Sans"/>
          <w:color w:val="000000" w:themeColor="text1"/>
          <w:lang w:val="sr-Cyrl-RS"/>
        </w:rPr>
        <w:t xml:space="preserve"> се мења и гласи: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jc w:val="both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>„</w:t>
      </w:r>
      <w:r>
        <w:rPr>
          <w:rFonts w:ascii="Open Sans" w:hAnsi="Open Sans"/>
          <w:color w:val="000000" w:themeColor="text1"/>
          <w:lang w:val="sr-Latn-RS"/>
        </w:rPr>
        <w:t>XXII</w:t>
      </w:r>
      <w:r>
        <w:rPr>
          <w:rFonts w:ascii="Open Sans" w:hAnsi="Open Sans"/>
          <w:color w:val="000000" w:themeColor="text1"/>
          <w:lang w:val="sr-Cyrl-RS"/>
        </w:rPr>
        <w:t xml:space="preserve"> </w:t>
      </w:r>
      <w:r>
        <w:rPr>
          <w:rStyle w:val="Strong"/>
          <w:rFonts w:ascii="Open Sans" w:hAnsi="Open Sans"/>
          <w:color w:val="000000" w:themeColor="text1"/>
          <w:lang w:val="sr-Cyrl-RS"/>
        </w:rPr>
        <w:t xml:space="preserve">ОДРЖАВАЊЕ РАСКРСНИЦА (КОШЕЊЕ КОРОВА И ШИБЉА), ПО </w:t>
      </w:r>
      <w:r>
        <w:rPr>
          <w:rFonts w:ascii="Open Sans" w:hAnsi="Open Sans"/>
          <w:b/>
          <w:color w:val="000000" w:themeColor="text1"/>
          <w:lang w:val="sr-Latn-RS"/>
        </w:rPr>
        <w:t>m</w:t>
      </w:r>
      <w:r>
        <w:rPr>
          <w:rFonts w:ascii="Open Sans" w:hAnsi="Open Sans"/>
          <w:b/>
          <w:color w:val="000000" w:themeColor="text1"/>
          <w:vertAlign w:val="superscript"/>
          <w:lang w:val="sr-Latn-RS"/>
        </w:rPr>
        <w:t>2</w:t>
      </w:r>
      <w:r>
        <w:rPr>
          <w:rFonts w:ascii="Open Sans" w:hAnsi="Open Sans"/>
          <w:b/>
          <w:color w:val="000000" w:themeColor="text1"/>
          <w:lang w:val="sr-Cyrl-RS"/>
        </w:rPr>
        <w:t>,  са</w:t>
      </w:r>
      <w:r>
        <w:rPr>
          <w:rFonts w:ascii="Open Sans" w:hAnsi="Open Sans"/>
          <w:color w:val="000000" w:themeColor="text1"/>
          <w:lang w:val="sr-Cyrl-RS"/>
        </w:rPr>
        <w:t xml:space="preserve"> </w:t>
      </w:r>
      <w:r>
        <w:rPr>
          <w:rFonts w:ascii="Open Sans" w:hAnsi="Open Sans"/>
          <w:b/>
          <w:color w:val="000000" w:themeColor="text1"/>
          <w:lang w:val="sr-Cyrl-RS"/>
        </w:rPr>
        <w:t>ПДВ-ом 20</w:t>
      </w:r>
      <w:r>
        <w:rPr>
          <w:rFonts w:ascii="Open Sans" w:hAnsi="Open Sans"/>
          <w:color w:val="000000" w:themeColor="text1"/>
          <w:lang w:val="sr-Cyrl-RS"/>
        </w:rPr>
        <w:t>%....................................................................................................................5,00 дин.“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ascii="Open Sans" w:hAnsi="Open Sans"/>
          <w:b/>
          <w:color w:val="000000" w:themeColor="text1"/>
          <w:lang w:val="sr-Latn-RS"/>
        </w:rPr>
      </w:pPr>
      <w:r>
        <w:rPr>
          <w:rFonts w:ascii="Open Sans" w:hAnsi="Open Sans"/>
          <w:b/>
          <w:color w:val="000000" w:themeColor="text1"/>
          <w:lang w:val="sr-Latn-RS"/>
        </w:rPr>
        <w:t>XV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rPr>
          <w:rFonts w:ascii="Open Sans" w:hAnsi="Open Sans"/>
          <w:color w:val="000000" w:themeColor="text1"/>
          <w:lang w:val="sr-Cyrl-RS"/>
        </w:rPr>
      </w:pPr>
      <w:r>
        <w:rPr>
          <w:rStyle w:val="Strong"/>
          <w:rFonts w:ascii="Open Sans" w:hAnsi="Open Sans"/>
          <w:color w:val="000000" w:themeColor="text1"/>
          <w:lang w:val="sr-Cyrl-RS"/>
        </w:rPr>
        <w:t xml:space="preserve"> Поглавље </w:t>
      </w:r>
      <w:r>
        <w:rPr>
          <w:rStyle w:val="Strong"/>
          <w:rFonts w:ascii="Open Sans" w:hAnsi="Open Sans"/>
          <w:color w:val="000000" w:themeColor="text1"/>
          <w:lang w:val="sr-Latn-RS"/>
        </w:rPr>
        <w:t>XXIII</w:t>
      </w:r>
      <w:r>
        <w:rPr>
          <w:rStyle w:val="Strong"/>
          <w:rFonts w:ascii="Open Sans" w:hAnsi="Open Sans"/>
          <w:color w:val="000000" w:themeColor="text1"/>
          <w:lang w:val="sr-Cyrl-RS"/>
        </w:rPr>
        <w:t xml:space="preserve"> РАД МЕХАНИЗАЦИЈЕ И РАДНЕ СНАГЕ са ПДВ-ом 20%</w:t>
      </w:r>
      <w:r>
        <w:rPr>
          <w:rFonts w:ascii="Open Sans" w:hAnsi="Open Sans"/>
          <w:color w:val="000000" w:themeColor="text1"/>
          <w:lang w:val="sr-Cyrl-RS"/>
        </w:rPr>
        <w:t>, мења се и гласи:</w:t>
      </w:r>
      <w:r>
        <w:rPr>
          <w:rFonts w:ascii="Open Sans" w:hAnsi="Open Sans"/>
          <w:color w:val="000000" w:themeColor="text1"/>
          <w:lang w:val="sr-Cyrl-RS"/>
        </w:rPr>
        <w:br/>
      </w:r>
      <w:r>
        <w:rPr>
          <w:rFonts w:ascii="Open Sans" w:hAnsi="Open Sans"/>
          <w:color w:val="000000" w:themeColor="text1"/>
          <w:lang w:val="sr-Latn-RS"/>
        </w:rPr>
        <w:t>-</w:t>
      </w:r>
      <w:r>
        <w:rPr>
          <w:rFonts w:ascii="Open Sans" w:hAnsi="Open Sans"/>
          <w:color w:val="000000" w:themeColor="text1"/>
          <w:lang w:val="sr-Cyrl-RS"/>
        </w:rPr>
        <w:t xml:space="preserve"> Комбинована машина </w:t>
      </w:r>
      <w:r>
        <w:rPr>
          <w:rFonts w:ascii="Open Sans" w:hAnsi="Open Sans"/>
          <w:color w:val="000000" w:themeColor="text1"/>
          <w:lang w:val="sr-Latn-RS"/>
        </w:rPr>
        <w:t>C</w:t>
      </w:r>
      <w:r>
        <w:rPr>
          <w:rFonts w:ascii="Open Sans" w:hAnsi="Open Sans"/>
          <w:color w:val="000000" w:themeColor="text1"/>
          <w:lang w:val="sr-Cyrl-RS"/>
        </w:rPr>
        <w:t>АТ. …………………………………………….…7.500,00 дин./час</w:t>
      </w:r>
      <w:r>
        <w:rPr>
          <w:rFonts w:ascii="Open Sans" w:hAnsi="Open Sans"/>
          <w:color w:val="000000" w:themeColor="text1"/>
          <w:lang w:val="sr-Cyrl-RS"/>
        </w:rPr>
        <w:br/>
      </w:r>
      <w:r>
        <w:rPr>
          <w:rFonts w:ascii="Open Sans" w:hAnsi="Open Sans"/>
          <w:color w:val="000000" w:themeColor="text1"/>
          <w:lang w:val="sr-Latn-RS"/>
        </w:rPr>
        <w:t xml:space="preserve">- </w:t>
      </w:r>
      <w:r>
        <w:rPr>
          <w:rFonts w:ascii="Open Sans" w:hAnsi="Open Sans"/>
          <w:color w:val="000000" w:themeColor="text1"/>
          <w:lang w:val="sr-Cyrl-RS"/>
        </w:rPr>
        <w:t>Камион кипер до 10 тона ………………………………………………..…6.500,00 дин./час</w:t>
      </w:r>
      <w:r>
        <w:rPr>
          <w:rFonts w:ascii="Open Sans" w:hAnsi="Open Sans"/>
          <w:color w:val="000000" w:themeColor="text1"/>
          <w:lang w:val="sr-Cyrl-RS"/>
        </w:rPr>
        <w:br/>
        <w:t xml:space="preserve">-Трактор са приколицом 3 тоне ………………………………………….… 3.000,00 дин./час    </w:t>
      </w:r>
      <w:r>
        <w:rPr>
          <w:rFonts w:ascii="Open Sans" w:hAnsi="Open Sans"/>
          <w:color w:val="000000" w:themeColor="text1"/>
          <w:lang w:val="sr-Latn-RS"/>
        </w:rPr>
        <w:t xml:space="preserve">  </w:t>
      </w:r>
      <w:r>
        <w:rPr>
          <w:rFonts w:ascii="Open Sans" w:hAnsi="Open Sans"/>
          <w:color w:val="000000" w:themeColor="text1"/>
          <w:lang w:val="sr-Cyrl-RS"/>
        </w:rPr>
        <w:t>-Трактор приколицом 5 тона............................................................................4.000,00 дин./час</w:t>
      </w:r>
      <w:r>
        <w:rPr>
          <w:rFonts w:ascii="Open Sans" w:hAnsi="Open Sans"/>
          <w:color w:val="000000" w:themeColor="text1"/>
          <w:lang w:val="sr-Cyrl-RS"/>
        </w:rPr>
        <w:br/>
        <w:t>- Булдожер........................... ………………………………………………....12.000,00 дин./час</w:t>
      </w:r>
      <w:r>
        <w:rPr>
          <w:rFonts w:ascii="Open Sans" w:hAnsi="Open Sans"/>
          <w:color w:val="000000" w:themeColor="text1"/>
          <w:lang w:val="sr-Cyrl-RS"/>
        </w:rPr>
        <w:br/>
        <w:t>- Вибро ваљак 3 тоне ……………………………………………………… .  5.000,00 дин./час</w:t>
      </w:r>
      <w:r>
        <w:rPr>
          <w:rFonts w:ascii="Open Sans" w:hAnsi="Open Sans"/>
          <w:color w:val="000000" w:themeColor="text1"/>
          <w:lang w:val="sr-Cyrl-RS"/>
        </w:rPr>
        <w:br/>
        <w:t>- Моторне маказе НС 80 ………………………………………………….......3.000,00 дин./час</w:t>
      </w:r>
      <w:r>
        <w:rPr>
          <w:rFonts w:ascii="Open Sans" w:hAnsi="Open Sans"/>
          <w:color w:val="000000" w:themeColor="text1"/>
          <w:lang w:val="sr-Cyrl-RS"/>
        </w:rPr>
        <w:br/>
        <w:t>- Моторна тестера ………………………………………………………… .... 3.000,00 дин./час</w:t>
      </w:r>
      <w:r>
        <w:rPr>
          <w:rFonts w:ascii="Open Sans" w:hAnsi="Open Sans"/>
          <w:color w:val="000000" w:themeColor="text1"/>
          <w:lang w:val="sr-Cyrl-RS"/>
        </w:rPr>
        <w:br/>
        <w:t>- Подбушење до пречника ф50………………………………………..........</w:t>
      </w:r>
      <w:r>
        <w:rPr>
          <w:rFonts w:ascii="Open Sans" w:hAnsi="Open Sans"/>
          <w:color w:val="000000" w:themeColor="text1"/>
          <w:lang w:val="sr-Latn-RS"/>
        </w:rPr>
        <w:t>.</w:t>
      </w:r>
      <w:r>
        <w:rPr>
          <w:rFonts w:ascii="Open Sans" w:hAnsi="Open Sans"/>
          <w:color w:val="000000" w:themeColor="text1"/>
          <w:lang w:val="sr-Cyrl-RS"/>
        </w:rPr>
        <w:t>.</w:t>
      </w:r>
      <w:r>
        <w:rPr>
          <w:rFonts w:ascii="Open Sans" w:hAnsi="Open Sans"/>
          <w:color w:val="000000" w:themeColor="text1"/>
          <w:lang w:val="sr-Latn-RS"/>
        </w:rPr>
        <w:t>.</w:t>
      </w:r>
      <w:r>
        <w:rPr>
          <w:rFonts w:ascii="Open Sans" w:hAnsi="Open Sans"/>
          <w:color w:val="000000" w:themeColor="text1"/>
          <w:lang w:val="sr-Cyrl-RS"/>
        </w:rPr>
        <w:t xml:space="preserve"> 2.500,00 дин./</w:t>
      </w:r>
      <w:r>
        <w:rPr>
          <w:rFonts w:ascii="Open Sans" w:hAnsi="Open Sans"/>
          <w:color w:val="000000" w:themeColor="text1"/>
          <w:lang w:val="sr-Latn-RS"/>
        </w:rPr>
        <w:t>m</w:t>
      </w:r>
      <w:r>
        <w:rPr>
          <w:rFonts w:ascii="Open Sans" w:hAnsi="Open Sans"/>
          <w:color w:val="000000" w:themeColor="text1"/>
          <w:lang w:val="sr-Cyrl-RS"/>
        </w:rPr>
        <w:br/>
        <w:t>- Подбушење од ф50 до ф160…………………………………………............4.000,00 дин./m</w:t>
      </w:r>
      <w:r>
        <w:rPr>
          <w:rFonts w:ascii="Open Sans" w:hAnsi="Open Sans"/>
          <w:color w:val="000000" w:themeColor="text1"/>
          <w:lang w:val="sr-Cyrl-RS"/>
        </w:rPr>
        <w:br/>
        <w:t xml:space="preserve">- Пумпа за црпљење воде са радником …………………………………..…. </w:t>
      </w:r>
      <w:r>
        <w:rPr>
          <w:rFonts w:ascii="Open Sans" w:hAnsi="Open Sans"/>
          <w:color w:val="000000" w:themeColor="text1"/>
          <w:lang w:val="sr-Latn-RS"/>
        </w:rPr>
        <w:t>2.000</w:t>
      </w:r>
      <w:r>
        <w:rPr>
          <w:rFonts w:ascii="Open Sans" w:hAnsi="Open Sans"/>
          <w:color w:val="000000" w:themeColor="text1"/>
          <w:lang w:val="sr-Cyrl-RS"/>
        </w:rPr>
        <w:t>,00 дин./час</w:t>
      </w:r>
      <w:r>
        <w:rPr>
          <w:rFonts w:ascii="Open Sans" w:hAnsi="Open Sans"/>
          <w:color w:val="000000" w:themeColor="text1"/>
          <w:lang w:val="sr-Cyrl-RS"/>
        </w:rPr>
        <w:br/>
        <w:t>- Пумпа за црпљење фекалија са радником ……………………………….</w:t>
      </w:r>
      <w:r>
        <w:rPr>
          <w:rFonts w:ascii="Open Sans" w:hAnsi="Open Sans"/>
          <w:color w:val="000000" w:themeColor="text1"/>
          <w:lang w:val="sr-Latn-RS"/>
        </w:rPr>
        <w:t>....3.000</w:t>
      </w:r>
      <w:r>
        <w:rPr>
          <w:rFonts w:ascii="Open Sans" w:hAnsi="Open Sans"/>
          <w:color w:val="000000" w:themeColor="text1"/>
          <w:lang w:val="sr-Cyrl-RS"/>
        </w:rPr>
        <w:t xml:space="preserve">,00 дин./час  </w:t>
      </w:r>
      <w:r>
        <w:rPr>
          <w:rFonts w:ascii="Open Sans" w:hAnsi="Open Sans"/>
          <w:color w:val="000000" w:themeColor="text1"/>
          <w:lang w:val="sr-Latn-RS"/>
        </w:rPr>
        <w:t xml:space="preserve">- </w:t>
      </w:r>
      <w:r>
        <w:rPr>
          <w:rFonts w:ascii="Open Sans" w:hAnsi="Open Sans"/>
          <w:color w:val="000000" w:themeColor="text1"/>
          <w:lang w:val="sr-Cyrl-RS"/>
        </w:rPr>
        <w:t xml:space="preserve">Рад специјализованог  возила  за црпљење  фекалних  вода  и одгушење   канализационих                     </w:t>
      </w:r>
      <w:r>
        <w:rPr>
          <w:rFonts w:ascii="Open Sans" w:hAnsi="Open Sans"/>
          <w:color w:val="000000" w:themeColor="text1"/>
          <w:lang w:val="sr-Cyrl-RS"/>
        </w:rPr>
        <w:lastRenderedPageBreak/>
        <w:t>водова..…………... ....……............................................... .... 10.000,00 дин./по започетом сату</w:t>
      </w:r>
      <w:r>
        <w:rPr>
          <w:rFonts w:ascii="Open Sans" w:hAnsi="Open Sans"/>
          <w:color w:val="000000" w:themeColor="text1"/>
          <w:lang w:val="sr-Cyrl-RS"/>
        </w:rPr>
        <w:br/>
        <w:t>- Рад ВК/КВ водоинсталатера……………………………………………......…600,00 дин./час</w:t>
      </w:r>
      <w:r>
        <w:rPr>
          <w:rFonts w:ascii="Open Sans" w:hAnsi="Open Sans"/>
          <w:color w:val="000000" w:themeColor="text1"/>
          <w:lang w:val="sr-Cyrl-RS"/>
        </w:rPr>
        <w:br/>
        <w:t>- Рад ВК/КВ механичара………………………………………………… ….… 600,00 дин./час</w:t>
      </w:r>
      <w:r>
        <w:rPr>
          <w:rFonts w:ascii="Open Sans" w:hAnsi="Open Sans"/>
          <w:color w:val="000000" w:themeColor="text1"/>
          <w:lang w:val="sr-Cyrl-RS"/>
        </w:rPr>
        <w:br/>
        <w:t>- Рад возача и руковаоца машина ……………………………….</w:t>
      </w:r>
      <w:r>
        <w:rPr>
          <w:rFonts w:ascii="Open Sans" w:hAnsi="Open Sans"/>
          <w:color w:val="000000" w:themeColor="text1"/>
          <w:lang w:val="sr-Latn-RS"/>
        </w:rPr>
        <w:t>...</w:t>
      </w:r>
      <w:r>
        <w:rPr>
          <w:rFonts w:ascii="Open Sans" w:hAnsi="Open Sans"/>
          <w:color w:val="000000" w:themeColor="text1"/>
          <w:lang w:val="sr-Cyrl-RS"/>
        </w:rPr>
        <w:t>...................</w:t>
      </w:r>
      <w:r>
        <w:rPr>
          <w:rFonts w:ascii="Open Sans" w:hAnsi="Open Sans"/>
          <w:color w:val="000000" w:themeColor="text1"/>
          <w:lang w:val="sr-Latn-RS"/>
        </w:rPr>
        <w:t>.</w:t>
      </w:r>
      <w:r>
        <w:rPr>
          <w:rFonts w:ascii="Open Sans" w:hAnsi="Open Sans"/>
          <w:color w:val="000000" w:themeColor="text1"/>
          <w:lang w:val="sr-Cyrl-RS"/>
        </w:rPr>
        <w:t>600,00 дин./час</w:t>
      </w:r>
      <w:r>
        <w:rPr>
          <w:rFonts w:ascii="Open Sans" w:hAnsi="Open Sans"/>
          <w:color w:val="000000" w:themeColor="text1"/>
          <w:lang w:val="sr-Cyrl-RS"/>
        </w:rPr>
        <w:br/>
        <w:t>- Рад НК радника …………………………………………………………… .…495,00 дин./час</w:t>
      </w:r>
      <w:r>
        <w:rPr>
          <w:rFonts w:ascii="Open Sans" w:hAnsi="Open Sans"/>
          <w:color w:val="000000" w:themeColor="text1"/>
          <w:lang w:val="sr-Cyrl-RS"/>
        </w:rPr>
        <w:br/>
        <w:t>- Бетонирање и монтажа саобраћајних знакова и обележја по комаду…...3.000,00 дин./ком.</w:t>
      </w:r>
      <w:r>
        <w:rPr>
          <w:rFonts w:ascii="Open Sans" w:hAnsi="Open Sans"/>
          <w:color w:val="000000" w:themeColor="text1"/>
          <w:lang w:val="sr-Cyrl-RS"/>
        </w:rPr>
        <w:br/>
        <w:t>- Исправљање стубова и саобраћајних знакова ………………………..…. 2.000,00 дин./ком.</w:t>
      </w:r>
      <w:r>
        <w:rPr>
          <w:rFonts w:ascii="Open Sans" w:hAnsi="Open Sans"/>
          <w:color w:val="000000" w:themeColor="text1"/>
          <w:lang w:val="sr-Cyrl-RS"/>
        </w:rPr>
        <w:br/>
        <w:t>- Замена саобраћајних знакова на постојећим стубовима ………………....2.000,00 дин./ком.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ascii="Open Sans" w:hAnsi="Open Sans"/>
          <w:b/>
          <w:color w:val="000000" w:themeColor="text1"/>
          <w:lang w:val="sr-Latn-RS"/>
        </w:rPr>
      </w:pPr>
      <w:r>
        <w:rPr>
          <w:rFonts w:ascii="Open Sans" w:hAnsi="Open Sans"/>
          <w:b/>
          <w:color w:val="000000" w:themeColor="text1"/>
          <w:lang w:val="sr-Latn-RS"/>
        </w:rPr>
        <w:t>XVI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rPr>
          <w:rFonts w:ascii="Open Sans" w:hAnsi="Open Sans"/>
          <w:color w:val="000000" w:themeColor="text1"/>
          <w:lang w:val="sr-Cyrl-RS"/>
        </w:rPr>
      </w:pPr>
      <w:r>
        <w:rPr>
          <w:rStyle w:val="Strong"/>
          <w:rFonts w:ascii="Open Sans" w:hAnsi="Open Sans"/>
          <w:color w:val="000000" w:themeColor="text1"/>
          <w:lang w:val="sr-Cyrl-RS"/>
        </w:rPr>
        <w:t xml:space="preserve">Поглавље </w:t>
      </w:r>
      <w:r>
        <w:rPr>
          <w:rStyle w:val="Strong"/>
          <w:rFonts w:ascii="Open Sans" w:hAnsi="Open Sans"/>
          <w:color w:val="000000" w:themeColor="text1"/>
          <w:lang w:val="sr-Latn-RS"/>
        </w:rPr>
        <w:t>XXIV</w:t>
      </w:r>
      <w:r>
        <w:rPr>
          <w:rStyle w:val="Strong"/>
          <w:rFonts w:ascii="Open Sans" w:hAnsi="Open Sans"/>
          <w:color w:val="000000" w:themeColor="text1"/>
          <w:lang w:val="sr-Cyrl-RS"/>
        </w:rPr>
        <w:t xml:space="preserve"> ИСКЉУЧЕЊА И УКЉУЧЕЊА НЕРЕДОВНИХ ПЛАТИША ЗА ПОТРЕШЕНУ ВОДУ са ПДВ - ом 20%, мења се и гласи:</w:t>
      </w:r>
      <w:r>
        <w:rPr>
          <w:rFonts w:ascii="Open Sans" w:hAnsi="Open Sans"/>
          <w:b/>
          <w:color w:val="000000" w:themeColor="text1"/>
          <w:lang w:val="sr-Cyrl-RS"/>
        </w:rPr>
        <w:br/>
      </w:r>
      <w:r>
        <w:rPr>
          <w:rFonts w:ascii="Open Sans" w:hAnsi="Open Sans"/>
          <w:color w:val="000000" w:themeColor="text1"/>
          <w:lang w:val="sr-Cyrl-RS"/>
        </w:rPr>
        <w:t>„- Искључење………………………………………………………………</w:t>
      </w:r>
      <w:r>
        <w:rPr>
          <w:rFonts w:ascii="Open Sans" w:hAnsi="Open Sans"/>
          <w:color w:val="000000" w:themeColor="text1"/>
          <w:lang w:val="sr-Latn-RS"/>
        </w:rPr>
        <w:t>..</w:t>
      </w:r>
      <w:r>
        <w:rPr>
          <w:rFonts w:ascii="Open Sans" w:hAnsi="Open Sans"/>
          <w:color w:val="000000" w:themeColor="text1"/>
          <w:lang w:val="sr-Cyrl-RS"/>
        </w:rPr>
        <w:t>….</w:t>
      </w:r>
      <w:r>
        <w:rPr>
          <w:rFonts w:ascii="Open Sans" w:hAnsi="Open Sans"/>
          <w:color w:val="000000" w:themeColor="text1"/>
          <w:lang w:val="sr-Latn-RS"/>
        </w:rPr>
        <w:t>.</w:t>
      </w:r>
      <w:r>
        <w:rPr>
          <w:rFonts w:ascii="Open Sans" w:hAnsi="Open Sans"/>
          <w:color w:val="000000" w:themeColor="text1"/>
          <w:lang w:val="sr-Cyrl-RS"/>
        </w:rPr>
        <w:t>...5.500,00 дин.</w:t>
      </w:r>
      <w:r>
        <w:rPr>
          <w:rFonts w:ascii="Open Sans" w:hAnsi="Open Sans"/>
          <w:color w:val="000000" w:themeColor="text1"/>
          <w:lang w:val="sr-Cyrl-RS"/>
        </w:rPr>
        <w:br/>
        <w:t xml:space="preserve"> - Укључење……………………………………………………………........</w:t>
      </w:r>
      <w:r>
        <w:rPr>
          <w:rFonts w:ascii="Open Sans" w:hAnsi="Open Sans"/>
          <w:color w:val="000000" w:themeColor="text1"/>
          <w:lang w:val="sr-Latn-RS"/>
        </w:rPr>
        <w:t>...</w:t>
      </w:r>
      <w:r>
        <w:rPr>
          <w:rFonts w:ascii="Open Sans" w:hAnsi="Open Sans"/>
          <w:color w:val="000000" w:themeColor="text1"/>
          <w:lang w:val="sr-Cyrl-RS"/>
        </w:rPr>
        <w:t>...... 5.500,00 дин.“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ascii="Open Sans" w:hAnsi="Open Sans"/>
          <w:b/>
          <w:color w:val="000000" w:themeColor="text1"/>
          <w:lang w:val="sr-Latn-RS"/>
        </w:rPr>
      </w:pPr>
      <w:r>
        <w:rPr>
          <w:rFonts w:ascii="Open Sans" w:hAnsi="Open Sans"/>
          <w:b/>
          <w:color w:val="000000" w:themeColor="text1"/>
          <w:lang w:val="sr-Latn-RS"/>
        </w:rPr>
        <w:t>XVII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 xml:space="preserve">После поглавље </w:t>
      </w:r>
      <w:r>
        <w:rPr>
          <w:rFonts w:ascii="Open Sans" w:hAnsi="Open Sans"/>
          <w:color w:val="000000" w:themeColor="text1"/>
          <w:lang w:val="sr-Latn-RS"/>
        </w:rPr>
        <w:t>XXIV</w:t>
      </w:r>
      <w:r>
        <w:rPr>
          <w:rFonts w:ascii="Open Sans" w:hAnsi="Open Sans"/>
          <w:color w:val="000000" w:themeColor="text1"/>
          <w:lang w:val="sr-Cyrl-RS"/>
        </w:rPr>
        <w:t xml:space="preserve"> додаје се ново поглавље</w:t>
      </w:r>
      <w:r>
        <w:rPr>
          <w:rFonts w:ascii="Open Sans" w:hAnsi="Open Sans"/>
          <w:color w:val="000000" w:themeColor="text1"/>
          <w:lang w:val="sr-Latn-RS"/>
        </w:rPr>
        <w:t xml:space="preserve"> </w:t>
      </w:r>
      <w:r>
        <w:rPr>
          <w:rFonts w:ascii="Open Sans" w:hAnsi="Open Sans"/>
          <w:color w:val="000000" w:themeColor="text1"/>
          <w:lang w:val="sr-Cyrl-RS"/>
        </w:rPr>
        <w:t>које гласи: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>„</w:t>
      </w:r>
      <w:r>
        <w:rPr>
          <w:rFonts w:ascii="Open Sans" w:hAnsi="Open Sans"/>
          <w:b/>
          <w:color w:val="000000" w:themeColor="text1"/>
          <w:lang w:val="sr-Cyrl-RS"/>
        </w:rPr>
        <w:t>ДЕМОНТАЖА ВОДОМЕРА са ПДВ- ом 20%</w:t>
      </w:r>
      <w:r>
        <w:rPr>
          <w:rFonts w:ascii="Open Sans" w:hAnsi="Open Sans"/>
          <w:color w:val="000000" w:themeColor="text1"/>
          <w:lang w:val="sr-Cyrl-RS"/>
        </w:rPr>
        <w:t>...............................................4.200,00 дин.“</w:t>
      </w:r>
    </w:p>
    <w:p w:rsidR="00361FA8" w:rsidRDefault="00361FA8" w:rsidP="00361FA8">
      <w:pPr>
        <w:pStyle w:val="NormalWeb"/>
        <w:shd w:val="clear" w:color="auto" w:fill="FFFFFF"/>
        <w:spacing w:before="0" w:beforeAutospacing="0" w:after="375" w:afterAutospacing="0"/>
        <w:jc w:val="center"/>
        <w:rPr>
          <w:rFonts w:ascii="Open Sans" w:hAnsi="Open Sans"/>
          <w:b/>
          <w:color w:val="000000" w:themeColor="text1"/>
          <w:lang w:val="sr-Latn-RS"/>
        </w:rPr>
      </w:pPr>
      <w:r>
        <w:rPr>
          <w:rFonts w:ascii="Open Sans" w:hAnsi="Open Sans"/>
          <w:b/>
          <w:color w:val="000000" w:themeColor="text1"/>
          <w:lang w:val="sr-Latn-RS"/>
        </w:rPr>
        <w:t>XVIII</w:t>
      </w:r>
    </w:p>
    <w:p w:rsidR="00361FA8" w:rsidRDefault="00361FA8" w:rsidP="00361F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Одлука о измени и допуни Ценовника услуга ЈКП „Комуналац“ Тител, бр. 76-3/2022 од 10.06.2022. године, сматра се донетом када Скупштина општине Тител да сагласност на исту.</w:t>
      </w:r>
    </w:p>
    <w:p w:rsidR="00361FA8" w:rsidRDefault="00361FA8" w:rsidP="00361F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1FA8" w:rsidRDefault="00361FA8" w:rsidP="00361FA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Достављено:                                                                       Председник Надзорног одбора</w:t>
      </w:r>
    </w:p>
    <w:p w:rsidR="00361FA8" w:rsidRDefault="00361FA8" w:rsidP="00361FA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Уз записник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Љубиша Јовановић</w:t>
      </w:r>
    </w:p>
    <w:p w:rsidR="00361FA8" w:rsidRDefault="00361FA8" w:rsidP="00361FA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Скупштина општине Тител                                                    </w:t>
      </w:r>
    </w:p>
    <w:p w:rsidR="00361FA8" w:rsidRDefault="00361FA8" w:rsidP="00361FA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 Архива</w:t>
      </w:r>
    </w:p>
    <w:p w:rsidR="00361FA8" w:rsidRDefault="00361FA8" w:rsidP="00361FA8">
      <w:pPr>
        <w:pStyle w:val="ListParagraph"/>
        <w:spacing w:after="0"/>
        <w:ind w:left="106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1FA8" w:rsidRDefault="00361FA8" w:rsidP="00361FA8">
      <w:pPr>
        <w:pStyle w:val="ListParagraph"/>
        <w:spacing w:after="0"/>
        <w:ind w:left="106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1FA8" w:rsidRDefault="00361FA8" w:rsidP="00361FA8">
      <w:pPr>
        <w:pStyle w:val="ListParagraph"/>
        <w:spacing w:after="0"/>
        <w:ind w:left="106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4508" w:rsidRDefault="00FF4508">
      <w:bookmarkStart w:id="0" w:name="_GoBack"/>
      <w:bookmarkEnd w:id="0"/>
    </w:p>
    <w:sectPr w:rsidR="00FF4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04E1"/>
    <w:multiLevelType w:val="hybridMultilevel"/>
    <w:tmpl w:val="7A22E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761"/>
    <w:multiLevelType w:val="hybridMultilevel"/>
    <w:tmpl w:val="AF1C3E10"/>
    <w:lvl w:ilvl="0" w:tplc="13888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65E6D"/>
    <w:multiLevelType w:val="hybridMultilevel"/>
    <w:tmpl w:val="CFC66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4C"/>
    <w:rsid w:val="00361FA8"/>
    <w:rsid w:val="00A7194C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81E6B-4525-4CAD-AB47-EEAF22B6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FA8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61F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1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0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2022-06-13T09:58:00Z</dcterms:created>
  <dcterms:modified xsi:type="dcterms:W3CDTF">2022-06-13T09:59:00Z</dcterms:modified>
</cp:coreProperties>
</file>